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BAC2E" w14:textId="117B83E0" w:rsidR="00A42AD6" w:rsidRPr="00C1093B" w:rsidRDefault="00CC755A" w:rsidP="00B04CB6">
      <w:pPr>
        <w:rPr>
          <w:color w:val="3476B1" w:themeColor="accent2" w:themeShade="BF"/>
          <w:sz w:val="36"/>
          <w:szCs w:val="36"/>
          <w:lang w:val="en-CA"/>
        </w:rPr>
      </w:pPr>
      <w:bookmarkStart w:id="0" w:name="_Toc476034881"/>
      <w:r w:rsidRPr="00C1093B">
        <w:rPr>
          <w:color w:val="3476B1" w:themeColor="accent2" w:themeShade="BF"/>
          <w:sz w:val="36"/>
          <w:szCs w:val="36"/>
          <w:lang w:val="en-CA"/>
        </w:rPr>
        <w:t>Environmental Sociology List</w:t>
      </w:r>
      <w:bookmarkEnd w:id="0"/>
    </w:p>
    <w:p w14:paraId="05FEFD33" w14:textId="5E507822" w:rsidR="00CC755A" w:rsidRDefault="00CC755A" w:rsidP="00CC755A">
      <w:pPr>
        <w:rPr>
          <w:lang w:val="en-CA"/>
        </w:rPr>
      </w:pPr>
    </w:p>
    <w:sdt>
      <w:sdtPr>
        <w:rPr>
          <w:rFonts w:cstheme="minorBidi"/>
          <w:b w:val="0"/>
          <w:bCs w:val="0"/>
        </w:rPr>
        <w:id w:val="247933296"/>
        <w:docPartObj>
          <w:docPartGallery w:val="Table of Contents"/>
          <w:docPartUnique/>
        </w:docPartObj>
      </w:sdtPr>
      <w:sdtEndPr>
        <w:rPr>
          <w:noProof/>
        </w:rPr>
      </w:sdtEndPr>
      <w:sdtContent>
        <w:p w14:paraId="5AE04123" w14:textId="716FE0AF" w:rsidR="001B5C22" w:rsidRDefault="001B5C22">
          <w:pPr>
            <w:pStyle w:val="TOC2"/>
            <w:tabs>
              <w:tab w:val="right" w:leader="dot" w:pos="9350"/>
            </w:tabs>
            <w:rPr>
              <w:rFonts w:eastAsiaTheme="minorEastAsia" w:cstheme="minorBidi"/>
              <w:b w:val="0"/>
              <w:bCs w:val="0"/>
              <w:noProof/>
              <w:sz w:val="24"/>
              <w:szCs w:val="24"/>
              <w:lang w:val="en-CA"/>
            </w:rPr>
          </w:pPr>
          <w:r>
            <w:rPr>
              <w:b w:val="0"/>
              <w:bCs w:val="0"/>
            </w:rPr>
            <w:fldChar w:fldCharType="begin"/>
          </w:r>
          <w:r>
            <w:instrText xml:space="preserve"> TOC \o "1-3" \h \z \u </w:instrText>
          </w:r>
          <w:r>
            <w:rPr>
              <w:b w:val="0"/>
              <w:bCs w:val="0"/>
            </w:rPr>
            <w:fldChar w:fldCharType="separate"/>
          </w:r>
          <w:hyperlink w:anchor="_Toc38634604" w:history="1">
            <w:r w:rsidRPr="00EF2714">
              <w:rPr>
                <w:rStyle w:val="Hyperlink"/>
                <w:noProof/>
                <w:lang w:val="en-CA"/>
              </w:rPr>
              <w:t>General parameters</w:t>
            </w:r>
            <w:r>
              <w:rPr>
                <w:noProof/>
                <w:webHidden/>
              </w:rPr>
              <w:tab/>
            </w:r>
            <w:r>
              <w:rPr>
                <w:noProof/>
                <w:webHidden/>
              </w:rPr>
              <w:fldChar w:fldCharType="begin"/>
            </w:r>
            <w:r>
              <w:rPr>
                <w:noProof/>
                <w:webHidden/>
              </w:rPr>
              <w:instrText xml:space="preserve"> PAGEREF _Toc38634604 \h </w:instrText>
            </w:r>
            <w:r>
              <w:rPr>
                <w:noProof/>
                <w:webHidden/>
              </w:rPr>
            </w:r>
            <w:r>
              <w:rPr>
                <w:noProof/>
                <w:webHidden/>
              </w:rPr>
              <w:fldChar w:fldCharType="separate"/>
            </w:r>
            <w:r w:rsidR="00535DCD">
              <w:rPr>
                <w:noProof/>
                <w:webHidden/>
              </w:rPr>
              <w:t>1</w:t>
            </w:r>
            <w:r>
              <w:rPr>
                <w:noProof/>
                <w:webHidden/>
              </w:rPr>
              <w:fldChar w:fldCharType="end"/>
            </w:r>
          </w:hyperlink>
        </w:p>
        <w:p w14:paraId="682FC1FD" w14:textId="3BF96D19" w:rsidR="001B5C22" w:rsidRDefault="000640FF">
          <w:pPr>
            <w:pStyle w:val="TOC2"/>
            <w:tabs>
              <w:tab w:val="left" w:pos="660"/>
              <w:tab w:val="right" w:leader="dot" w:pos="9350"/>
            </w:tabs>
            <w:rPr>
              <w:rFonts w:eastAsiaTheme="minorEastAsia" w:cstheme="minorBidi"/>
              <w:b w:val="0"/>
              <w:bCs w:val="0"/>
              <w:noProof/>
              <w:sz w:val="24"/>
              <w:szCs w:val="24"/>
              <w:lang w:val="en-CA"/>
            </w:rPr>
          </w:pPr>
          <w:hyperlink w:anchor="_Toc38634605" w:history="1">
            <w:r w:rsidR="001B5C22" w:rsidRPr="00EF2714">
              <w:rPr>
                <w:rStyle w:val="Hyperlink"/>
                <w:noProof/>
                <w:lang w:val="en-CA"/>
              </w:rPr>
              <w:t>1.</w:t>
            </w:r>
            <w:r w:rsidR="001B5C22">
              <w:rPr>
                <w:rFonts w:eastAsiaTheme="minorEastAsia" w:cstheme="minorBidi"/>
                <w:b w:val="0"/>
                <w:bCs w:val="0"/>
                <w:noProof/>
                <w:sz w:val="24"/>
                <w:szCs w:val="24"/>
                <w:lang w:val="en-CA"/>
              </w:rPr>
              <w:tab/>
            </w:r>
            <w:r w:rsidR="001B5C22" w:rsidRPr="00EF2714">
              <w:rPr>
                <w:rStyle w:val="Hyperlink"/>
                <w:noProof/>
                <w:lang w:val="en-CA"/>
              </w:rPr>
              <w:t>Overview Pieces (7)</w:t>
            </w:r>
            <w:r w:rsidR="001B5C22">
              <w:rPr>
                <w:noProof/>
                <w:webHidden/>
              </w:rPr>
              <w:tab/>
            </w:r>
            <w:r w:rsidR="001B5C22">
              <w:rPr>
                <w:noProof/>
                <w:webHidden/>
              </w:rPr>
              <w:fldChar w:fldCharType="begin"/>
            </w:r>
            <w:r w:rsidR="001B5C22">
              <w:rPr>
                <w:noProof/>
                <w:webHidden/>
              </w:rPr>
              <w:instrText xml:space="preserve"> PAGEREF _Toc38634605 \h </w:instrText>
            </w:r>
            <w:r w:rsidR="001B5C22">
              <w:rPr>
                <w:noProof/>
                <w:webHidden/>
              </w:rPr>
            </w:r>
            <w:r w:rsidR="001B5C22">
              <w:rPr>
                <w:noProof/>
                <w:webHidden/>
              </w:rPr>
              <w:fldChar w:fldCharType="separate"/>
            </w:r>
            <w:r w:rsidR="00535DCD">
              <w:rPr>
                <w:noProof/>
                <w:webHidden/>
              </w:rPr>
              <w:t>2</w:t>
            </w:r>
            <w:r w:rsidR="001B5C22">
              <w:rPr>
                <w:noProof/>
                <w:webHidden/>
              </w:rPr>
              <w:fldChar w:fldCharType="end"/>
            </w:r>
          </w:hyperlink>
        </w:p>
        <w:p w14:paraId="0B3204CB" w14:textId="766778C8" w:rsidR="001B5C22" w:rsidRDefault="000640FF">
          <w:pPr>
            <w:pStyle w:val="TOC3"/>
            <w:tabs>
              <w:tab w:val="right" w:leader="dot" w:pos="9350"/>
            </w:tabs>
            <w:rPr>
              <w:rFonts w:eastAsiaTheme="minorEastAsia" w:cstheme="minorBidi"/>
              <w:noProof/>
              <w:sz w:val="24"/>
              <w:szCs w:val="24"/>
              <w:lang w:val="en-CA"/>
            </w:rPr>
          </w:pPr>
          <w:hyperlink w:anchor="_Toc38634606" w:history="1">
            <w:r w:rsidR="001B5C22" w:rsidRPr="00EF2714">
              <w:rPr>
                <w:rStyle w:val="Hyperlink"/>
                <w:noProof/>
                <w:lang w:val="en-CA"/>
              </w:rPr>
              <w:t>Supplementary</w:t>
            </w:r>
            <w:r w:rsidR="001B5C22">
              <w:rPr>
                <w:noProof/>
                <w:webHidden/>
              </w:rPr>
              <w:tab/>
            </w:r>
            <w:r w:rsidR="001B5C22">
              <w:rPr>
                <w:noProof/>
                <w:webHidden/>
              </w:rPr>
              <w:fldChar w:fldCharType="begin"/>
            </w:r>
            <w:r w:rsidR="001B5C22">
              <w:rPr>
                <w:noProof/>
                <w:webHidden/>
              </w:rPr>
              <w:instrText xml:space="preserve"> PAGEREF _Toc38634606 \h </w:instrText>
            </w:r>
            <w:r w:rsidR="001B5C22">
              <w:rPr>
                <w:noProof/>
                <w:webHidden/>
              </w:rPr>
            </w:r>
            <w:r w:rsidR="001B5C22">
              <w:rPr>
                <w:noProof/>
                <w:webHidden/>
              </w:rPr>
              <w:fldChar w:fldCharType="separate"/>
            </w:r>
            <w:r w:rsidR="00535DCD">
              <w:rPr>
                <w:noProof/>
                <w:webHidden/>
              </w:rPr>
              <w:t>2</w:t>
            </w:r>
            <w:r w:rsidR="001B5C22">
              <w:rPr>
                <w:noProof/>
                <w:webHidden/>
              </w:rPr>
              <w:fldChar w:fldCharType="end"/>
            </w:r>
          </w:hyperlink>
        </w:p>
        <w:p w14:paraId="18EE9938" w14:textId="3D581AB4" w:rsidR="001B5C22" w:rsidRDefault="000640FF">
          <w:pPr>
            <w:pStyle w:val="TOC2"/>
            <w:tabs>
              <w:tab w:val="left" w:pos="660"/>
              <w:tab w:val="right" w:leader="dot" w:pos="9350"/>
            </w:tabs>
            <w:rPr>
              <w:rFonts w:eastAsiaTheme="minorEastAsia" w:cstheme="minorBidi"/>
              <w:b w:val="0"/>
              <w:bCs w:val="0"/>
              <w:noProof/>
              <w:sz w:val="24"/>
              <w:szCs w:val="24"/>
              <w:lang w:val="en-CA"/>
            </w:rPr>
          </w:pPr>
          <w:hyperlink w:anchor="_Toc38634607" w:history="1">
            <w:r w:rsidR="001B5C22" w:rsidRPr="00EF2714">
              <w:rPr>
                <w:rStyle w:val="Hyperlink"/>
                <w:noProof/>
                <w:lang w:val="en-CA"/>
              </w:rPr>
              <w:t>2.</w:t>
            </w:r>
            <w:r w:rsidR="001B5C22">
              <w:rPr>
                <w:rFonts w:eastAsiaTheme="minorEastAsia" w:cstheme="minorBidi"/>
                <w:b w:val="0"/>
                <w:bCs w:val="0"/>
                <w:noProof/>
                <w:sz w:val="24"/>
                <w:szCs w:val="24"/>
                <w:lang w:val="en-CA"/>
              </w:rPr>
              <w:tab/>
            </w:r>
            <w:r w:rsidR="001B5C22" w:rsidRPr="00EF2714">
              <w:rPr>
                <w:rStyle w:val="Hyperlink"/>
                <w:noProof/>
                <w:lang w:val="en-CA"/>
              </w:rPr>
              <w:t>Origins of Environmental Sociology (11)</w:t>
            </w:r>
            <w:r w:rsidR="001B5C22">
              <w:rPr>
                <w:noProof/>
                <w:webHidden/>
              </w:rPr>
              <w:tab/>
            </w:r>
            <w:r w:rsidR="001B5C22">
              <w:rPr>
                <w:noProof/>
                <w:webHidden/>
              </w:rPr>
              <w:fldChar w:fldCharType="begin"/>
            </w:r>
            <w:r w:rsidR="001B5C22">
              <w:rPr>
                <w:noProof/>
                <w:webHidden/>
              </w:rPr>
              <w:instrText xml:space="preserve"> PAGEREF _Toc38634607 \h </w:instrText>
            </w:r>
            <w:r w:rsidR="001B5C22">
              <w:rPr>
                <w:noProof/>
                <w:webHidden/>
              </w:rPr>
            </w:r>
            <w:r w:rsidR="001B5C22">
              <w:rPr>
                <w:noProof/>
                <w:webHidden/>
              </w:rPr>
              <w:fldChar w:fldCharType="separate"/>
            </w:r>
            <w:r w:rsidR="00535DCD">
              <w:rPr>
                <w:noProof/>
                <w:webHidden/>
              </w:rPr>
              <w:t>2</w:t>
            </w:r>
            <w:r w:rsidR="001B5C22">
              <w:rPr>
                <w:noProof/>
                <w:webHidden/>
              </w:rPr>
              <w:fldChar w:fldCharType="end"/>
            </w:r>
          </w:hyperlink>
        </w:p>
        <w:p w14:paraId="1478B909" w14:textId="7D6BB808" w:rsidR="001B5C22" w:rsidRDefault="000640FF">
          <w:pPr>
            <w:pStyle w:val="TOC3"/>
            <w:tabs>
              <w:tab w:val="right" w:leader="dot" w:pos="9350"/>
            </w:tabs>
            <w:rPr>
              <w:rFonts w:eastAsiaTheme="minorEastAsia" w:cstheme="minorBidi"/>
              <w:noProof/>
              <w:sz w:val="24"/>
              <w:szCs w:val="24"/>
              <w:lang w:val="en-CA"/>
            </w:rPr>
          </w:pPr>
          <w:hyperlink w:anchor="_Toc38634608" w:history="1">
            <w:r w:rsidR="001B5C22" w:rsidRPr="00EF2714">
              <w:rPr>
                <w:rStyle w:val="Hyperlink"/>
                <w:noProof/>
                <w:lang w:val="en-CA"/>
              </w:rPr>
              <w:t>Supplementary</w:t>
            </w:r>
            <w:r w:rsidR="001B5C22">
              <w:rPr>
                <w:noProof/>
                <w:webHidden/>
              </w:rPr>
              <w:tab/>
            </w:r>
            <w:r w:rsidR="001B5C22">
              <w:rPr>
                <w:noProof/>
                <w:webHidden/>
              </w:rPr>
              <w:fldChar w:fldCharType="begin"/>
            </w:r>
            <w:r w:rsidR="001B5C22">
              <w:rPr>
                <w:noProof/>
                <w:webHidden/>
              </w:rPr>
              <w:instrText xml:space="preserve"> PAGEREF _Toc38634608 \h </w:instrText>
            </w:r>
            <w:r w:rsidR="001B5C22">
              <w:rPr>
                <w:noProof/>
                <w:webHidden/>
              </w:rPr>
            </w:r>
            <w:r w:rsidR="001B5C22">
              <w:rPr>
                <w:noProof/>
                <w:webHidden/>
              </w:rPr>
              <w:fldChar w:fldCharType="separate"/>
            </w:r>
            <w:r w:rsidR="00535DCD">
              <w:rPr>
                <w:noProof/>
                <w:webHidden/>
              </w:rPr>
              <w:t>3</w:t>
            </w:r>
            <w:r w:rsidR="001B5C22">
              <w:rPr>
                <w:noProof/>
                <w:webHidden/>
              </w:rPr>
              <w:fldChar w:fldCharType="end"/>
            </w:r>
          </w:hyperlink>
        </w:p>
        <w:p w14:paraId="765F50E1" w14:textId="54C970D0" w:rsidR="001B5C22" w:rsidRDefault="000640FF">
          <w:pPr>
            <w:pStyle w:val="TOC2"/>
            <w:tabs>
              <w:tab w:val="left" w:pos="660"/>
              <w:tab w:val="right" w:leader="dot" w:pos="9350"/>
            </w:tabs>
            <w:rPr>
              <w:rFonts w:eastAsiaTheme="minorEastAsia" w:cstheme="minorBidi"/>
              <w:b w:val="0"/>
              <w:bCs w:val="0"/>
              <w:noProof/>
              <w:sz w:val="24"/>
              <w:szCs w:val="24"/>
              <w:lang w:val="en-CA"/>
            </w:rPr>
          </w:pPr>
          <w:hyperlink w:anchor="_Toc38634609" w:history="1">
            <w:r w:rsidR="001B5C22" w:rsidRPr="00EF2714">
              <w:rPr>
                <w:rStyle w:val="Hyperlink"/>
                <w:noProof/>
                <w:lang w:val="en-CA"/>
              </w:rPr>
              <w:t>3.</w:t>
            </w:r>
            <w:r w:rsidR="001B5C22">
              <w:rPr>
                <w:rFonts w:eastAsiaTheme="minorEastAsia" w:cstheme="minorBidi"/>
                <w:b w:val="0"/>
                <w:bCs w:val="0"/>
                <w:noProof/>
                <w:sz w:val="24"/>
                <w:szCs w:val="24"/>
                <w:lang w:val="en-CA"/>
              </w:rPr>
              <w:tab/>
            </w:r>
            <w:r w:rsidR="001B5C22" w:rsidRPr="00EF2714">
              <w:rPr>
                <w:rStyle w:val="Hyperlink"/>
                <w:noProof/>
                <w:lang w:val="en-CA"/>
              </w:rPr>
              <w:t>Political Economy of the Environment (17)</w:t>
            </w:r>
            <w:r w:rsidR="001B5C22">
              <w:rPr>
                <w:noProof/>
                <w:webHidden/>
              </w:rPr>
              <w:tab/>
            </w:r>
            <w:r w:rsidR="001B5C22">
              <w:rPr>
                <w:noProof/>
                <w:webHidden/>
              </w:rPr>
              <w:fldChar w:fldCharType="begin"/>
            </w:r>
            <w:r w:rsidR="001B5C22">
              <w:rPr>
                <w:noProof/>
                <w:webHidden/>
              </w:rPr>
              <w:instrText xml:space="preserve"> PAGEREF _Toc38634609 \h </w:instrText>
            </w:r>
            <w:r w:rsidR="001B5C22">
              <w:rPr>
                <w:noProof/>
                <w:webHidden/>
              </w:rPr>
            </w:r>
            <w:r w:rsidR="001B5C22">
              <w:rPr>
                <w:noProof/>
                <w:webHidden/>
              </w:rPr>
              <w:fldChar w:fldCharType="separate"/>
            </w:r>
            <w:r w:rsidR="00535DCD">
              <w:rPr>
                <w:noProof/>
                <w:webHidden/>
              </w:rPr>
              <w:t>3</w:t>
            </w:r>
            <w:r w:rsidR="001B5C22">
              <w:rPr>
                <w:noProof/>
                <w:webHidden/>
              </w:rPr>
              <w:fldChar w:fldCharType="end"/>
            </w:r>
          </w:hyperlink>
        </w:p>
        <w:p w14:paraId="41AEB3EF" w14:textId="5D71996C" w:rsidR="001B5C22" w:rsidRDefault="000640FF">
          <w:pPr>
            <w:pStyle w:val="TOC3"/>
            <w:tabs>
              <w:tab w:val="right" w:leader="dot" w:pos="9350"/>
            </w:tabs>
            <w:rPr>
              <w:rFonts w:eastAsiaTheme="minorEastAsia" w:cstheme="minorBidi"/>
              <w:noProof/>
              <w:sz w:val="24"/>
              <w:szCs w:val="24"/>
              <w:lang w:val="en-CA"/>
            </w:rPr>
          </w:pPr>
          <w:hyperlink w:anchor="_Toc38634610" w:history="1">
            <w:r w:rsidR="001B5C22" w:rsidRPr="00EF2714">
              <w:rPr>
                <w:rStyle w:val="Hyperlink"/>
                <w:noProof/>
              </w:rPr>
              <w:t>Supplementary</w:t>
            </w:r>
            <w:r w:rsidR="001B5C22">
              <w:rPr>
                <w:noProof/>
                <w:webHidden/>
              </w:rPr>
              <w:tab/>
            </w:r>
            <w:r w:rsidR="001B5C22">
              <w:rPr>
                <w:noProof/>
                <w:webHidden/>
              </w:rPr>
              <w:fldChar w:fldCharType="begin"/>
            </w:r>
            <w:r w:rsidR="001B5C22">
              <w:rPr>
                <w:noProof/>
                <w:webHidden/>
              </w:rPr>
              <w:instrText xml:space="preserve"> PAGEREF _Toc38634610 \h </w:instrText>
            </w:r>
            <w:r w:rsidR="001B5C22">
              <w:rPr>
                <w:noProof/>
                <w:webHidden/>
              </w:rPr>
            </w:r>
            <w:r w:rsidR="001B5C22">
              <w:rPr>
                <w:noProof/>
                <w:webHidden/>
              </w:rPr>
              <w:fldChar w:fldCharType="separate"/>
            </w:r>
            <w:r w:rsidR="00535DCD">
              <w:rPr>
                <w:noProof/>
                <w:webHidden/>
              </w:rPr>
              <w:t>4</w:t>
            </w:r>
            <w:r w:rsidR="001B5C22">
              <w:rPr>
                <w:noProof/>
                <w:webHidden/>
              </w:rPr>
              <w:fldChar w:fldCharType="end"/>
            </w:r>
          </w:hyperlink>
        </w:p>
        <w:p w14:paraId="6639BCC0" w14:textId="2BA43C33" w:rsidR="001B5C22" w:rsidRDefault="000640FF">
          <w:pPr>
            <w:pStyle w:val="TOC2"/>
            <w:tabs>
              <w:tab w:val="left" w:pos="660"/>
              <w:tab w:val="right" w:leader="dot" w:pos="9350"/>
            </w:tabs>
            <w:rPr>
              <w:rFonts w:eastAsiaTheme="minorEastAsia" w:cstheme="minorBidi"/>
              <w:b w:val="0"/>
              <w:bCs w:val="0"/>
              <w:noProof/>
              <w:sz w:val="24"/>
              <w:szCs w:val="24"/>
              <w:lang w:val="en-CA"/>
            </w:rPr>
          </w:pPr>
          <w:hyperlink w:anchor="_Toc38634611" w:history="1">
            <w:r w:rsidR="001B5C22" w:rsidRPr="00EF2714">
              <w:rPr>
                <w:rStyle w:val="Hyperlink"/>
                <w:noProof/>
                <w:lang w:val="en-CA"/>
              </w:rPr>
              <w:t>4.</w:t>
            </w:r>
            <w:r w:rsidR="001B5C22">
              <w:rPr>
                <w:rFonts w:eastAsiaTheme="minorEastAsia" w:cstheme="minorBidi"/>
                <w:b w:val="0"/>
                <w:bCs w:val="0"/>
                <w:noProof/>
                <w:sz w:val="24"/>
                <w:szCs w:val="24"/>
                <w:lang w:val="en-CA"/>
              </w:rPr>
              <w:tab/>
            </w:r>
            <w:r w:rsidR="001B5C22" w:rsidRPr="00EF2714">
              <w:rPr>
                <w:rStyle w:val="Hyperlink"/>
                <w:noProof/>
                <w:lang w:val="en-CA"/>
              </w:rPr>
              <w:t>Ecological Modernization Theory (6)</w:t>
            </w:r>
            <w:r w:rsidR="001B5C22">
              <w:rPr>
                <w:noProof/>
                <w:webHidden/>
              </w:rPr>
              <w:tab/>
            </w:r>
            <w:r w:rsidR="001B5C22">
              <w:rPr>
                <w:noProof/>
                <w:webHidden/>
              </w:rPr>
              <w:fldChar w:fldCharType="begin"/>
            </w:r>
            <w:r w:rsidR="001B5C22">
              <w:rPr>
                <w:noProof/>
                <w:webHidden/>
              </w:rPr>
              <w:instrText xml:space="preserve"> PAGEREF _Toc38634611 \h </w:instrText>
            </w:r>
            <w:r w:rsidR="001B5C22">
              <w:rPr>
                <w:noProof/>
                <w:webHidden/>
              </w:rPr>
            </w:r>
            <w:r w:rsidR="001B5C22">
              <w:rPr>
                <w:noProof/>
                <w:webHidden/>
              </w:rPr>
              <w:fldChar w:fldCharType="separate"/>
            </w:r>
            <w:r w:rsidR="00535DCD">
              <w:rPr>
                <w:noProof/>
                <w:webHidden/>
              </w:rPr>
              <w:t>4</w:t>
            </w:r>
            <w:r w:rsidR="001B5C22">
              <w:rPr>
                <w:noProof/>
                <w:webHidden/>
              </w:rPr>
              <w:fldChar w:fldCharType="end"/>
            </w:r>
          </w:hyperlink>
        </w:p>
        <w:p w14:paraId="500B054A" w14:textId="41860C18" w:rsidR="001B5C22" w:rsidRDefault="000640FF">
          <w:pPr>
            <w:pStyle w:val="TOC3"/>
            <w:tabs>
              <w:tab w:val="right" w:leader="dot" w:pos="9350"/>
            </w:tabs>
            <w:rPr>
              <w:rFonts w:eastAsiaTheme="minorEastAsia" w:cstheme="minorBidi"/>
              <w:noProof/>
              <w:sz w:val="24"/>
              <w:szCs w:val="24"/>
              <w:lang w:val="en-CA"/>
            </w:rPr>
          </w:pPr>
          <w:hyperlink w:anchor="_Toc38634612" w:history="1">
            <w:r w:rsidR="001B5C22" w:rsidRPr="00EF2714">
              <w:rPr>
                <w:rStyle w:val="Hyperlink"/>
                <w:noProof/>
              </w:rPr>
              <w:t>Supplementary</w:t>
            </w:r>
            <w:r w:rsidR="001B5C22">
              <w:rPr>
                <w:noProof/>
                <w:webHidden/>
              </w:rPr>
              <w:tab/>
            </w:r>
            <w:r w:rsidR="001B5C22">
              <w:rPr>
                <w:noProof/>
                <w:webHidden/>
              </w:rPr>
              <w:fldChar w:fldCharType="begin"/>
            </w:r>
            <w:r w:rsidR="001B5C22">
              <w:rPr>
                <w:noProof/>
                <w:webHidden/>
              </w:rPr>
              <w:instrText xml:space="preserve"> PAGEREF _Toc38634612 \h </w:instrText>
            </w:r>
            <w:r w:rsidR="001B5C22">
              <w:rPr>
                <w:noProof/>
                <w:webHidden/>
              </w:rPr>
            </w:r>
            <w:r w:rsidR="001B5C22">
              <w:rPr>
                <w:noProof/>
                <w:webHidden/>
              </w:rPr>
              <w:fldChar w:fldCharType="separate"/>
            </w:r>
            <w:r w:rsidR="00535DCD">
              <w:rPr>
                <w:noProof/>
                <w:webHidden/>
              </w:rPr>
              <w:t>5</w:t>
            </w:r>
            <w:r w:rsidR="001B5C22">
              <w:rPr>
                <w:noProof/>
                <w:webHidden/>
              </w:rPr>
              <w:fldChar w:fldCharType="end"/>
            </w:r>
          </w:hyperlink>
        </w:p>
        <w:p w14:paraId="51D6C52B" w14:textId="3B0119B4" w:rsidR="001B5C22" w:rsidRDefault="000640FF">
          <w:pPr>
            <w:pStyle w:val="TOC2"/>
            <w:tabs>
              <w:tab w:val="left" w:pos="660"/>
              <w:tab w:val="right" w:leader="dot" w:pos="9350"/>
            </w:tabs>
            <w:rPr>
              <w:rFonts w:eastAsiaTheme="minorEastAsia" w:cstheme="minorBidi"/>
              <w:b w:val="0"/>
              <w:bCs w:val="0"/>
              <w:noProof/>
              <w:sz w:val="24"/>
              <w:szCs w:val="24"/>
              <w:lang w:val="en-CA"/>
            </w:rPr>
          </w:pPr>
          <w:hyperlink w:anchor="_Toc38634613" w:history="1">
            <w:r w:rsidR="001B5C22" w:rsidRPr="00EF2714">
              <w:rPr>
                <w:rStyle w:val="Hyperlink"/>
                <w:noProof/>
                <w:lang w:val="en-CA"/>
              </w:rPr>
              <w:t>5.</w:t>
            </w:r>
            <w:r w:rsidR="001B5C22">
              <w:rPr>
                <w:rFonts w:eastAsiaTheme="minorEastAsia" w:cstheme="minorBidi"/>
                <w:b w:val="0"/>
                <w:bCs w:val="0"/>
                <w:noProof/>
                <w:sz w:val="24"/>
                <w:szCs w:val="24"/>
                <w:lang w:val="en-CA"/>
              </w:rPr>
              <w:tab/>
            </w:r>
            <w:r w:rsidR="001B5C22" w:rsidRPr="00EF2714">
              <w:rPr>
                <w:rStyle w:val="Hyperlink"/>
                <w:noProof/>
                <w:lang w:val="en-CA"/>
              </w:rPr>
              <w:t>Social Construction and Environmental Realism (14)</w:t>
            </w:r>
            <w:r w:rsidR="001B5C22">
              <w:rPr>
                <w:noProof/>
                <w:webHidden/>
              </w:rPr>
              <w:tab/>
            </w:r>
            <w:r w:rsidR="001B5C22">
              <w:rPr>
                <w:noProof/>
                <w:webHidden/>
              </w:rPr>
              <w:fldChar w:fldCharType="begin"/>
            </w:r>
            <w:r w:rsidR="001B5C22">
              <w:rPr>
                <w:noProof/>
                <w:webHidden/>
              </w:rPr>
              <w:instrText xml:space="preserve"> PAGEREF _Toc38634613 \h </w:instrText>
            </w:r>
            <w:r w:rsidR="001B5C22">
              <w:rPr>
                <w:noProof/>
                <w:webHidden/>
              </w:rPr>
            </w:r>
            <w:r w:rsidR="001B5C22">
              <w:rPr>
                <w:noProof/>
                <w:webHidden/>
              </w:rPr>
              <w:fldChar w:fldCharType="separate"/>
            </w:r>
            <w:r w:rsidR="00535DCD">
              <w:rPr>
                <w:noProof/>
                <w:webHidden/>
              </w:rPr>
              <w:t>5</w:t>
            </w:r>
            <w:r w:rsidR="001B5C22">
              <w:rPr>
                <w:noProof/>
                <w:webHidden/>
              </w:rPr>
              <w:fldChar w:fldCharType="end"/>
            </w:r>
          </w:hyperlink>
        </w:p>
        <w:p w14:paraId="3756E1EE" w14:textId="2BF493D3" w:rsidR="001B5C22" w:rsidRDefault="000640FF">
          <w:pPr>
            <w:pStyle w:val="TOC3"/>
            <w:tabs>
              <w:tab w:val="right" w:leader="dot" w:pos="9350"/>
            </w:tabs>
            <w:rPr>
              <w:rFonts w:eastAsiaTheme="minorEastAsia" w:cstheme="minorBidi"/>
              <w:noProof/>
              <w:sz w:val="24"/>
              <w:szCs w:val="24"/>
              <w:lang w:val="en-CA"/>
            </w:rPr>
          </w:pPr>
          <w:hyperlink w:anchor="_Toc38634614" w:history="1">
            <w:r w:rsidR="001B5C22" w:rsidRPr="00EF2714">
              <w:rPr>
                <w:rStyle w:val="Hyperlink"/>
                <w:noProof/>
                <w:lang w:val="en-CA"/>
              </w:rPr>
              <w:t>Supplementary</w:t>
            </w:r>
            <w:r w:rsidR="001B5C22">
              <w:rPr>
                <w:noProof/>
                <w:webHidden/>
              </w:rPr>
              <w:tab/>
            </w:r>
            <w:r w:rsidR="001B5C22">
              <w:rPr>
                <w:noProof/>
                <w:webHidden/>
              </w:rPr>
              <w:fldChar w:fldCharType="begin"/>
            </w:r>
            <w:r w:rsidR="001B5C22">
              <w:rPr>
                <w:noProof/>
                <w:webHidden/>
              </w:rPr>
              <w:instrText xml:space="preserve"> PAGEREF _Toc38634614 \h </w:instrText>
            </w:r>
            <w:r w:rsidR="001B5C22">
              <w:rPr>
                <w:noProof/>
                <w:webHidden/>
              </w:rPr>
            </w:r>
            <w:r w:rsidR="001B5C22">
              <w:rPr>
                <w:noProof/>
                <w:webHidden/>
              </w:rPr>
              <w:fldChar w:fldCharType="separate"/>
            </w:r>
            <w:r w:rsidR="00535DCD">
              <w:rPr>
                <w:noProof/>
                <w:webHidden/>
              </w:rPr>
              <w:t>6</w:t>
            </w:r>
            <w:r w:rsidR="001B5C22">
              <w:rPr>
                <w:noProof/>
                <w:webHidden/>
              </w:rPr>
              <w:fldChar w:fldCharType="end"/>
            </w:r>
          </w:hyperlink>
        </w:p>
        <w:p w14:paraId="1B26431A" w14:textId="504D487E" w:rsidR="001B5C22" w:rsidRDefault="000640FF">
          <w:pPr>
            <w:pStyle w:val="TOC2"/>
            <w:tabs>
              <w:tab w:val="left" w:pos="660"/>
              <w:tab w:val="right" w:leader="dot" w:pos="9350"/>
            </w:tabs>
            <w:rPr>
              <w:rFonts w:eastAsiaTheme="minorEastAsia" w:cstheme="minorBidi"/>
              <w:b w:val="0"/>
              <w:bCs w:val="0"/>
              <w:noProof/>
              <w:sz w:val="24"/>
              <w:szCs w:val="24"/>
              <w:lang w:val="en-CA"/>
            </w:rPr>
          </w:pPr>
          <w:hyperlink w:anchor="_Toc38634615" w:history="1">
            <w:r w:rsidR="001B5C22" w:rsidRPr="00EF2714">
              <w:rPr>
                <w:rStyle w:val="Hyperlink"/>
                <w:noProof/>
                <w:lang w:val="en-CA"/>
              </w:rPr>
              <w:t>6.</w:t>
            </w:r>
            <w:r w:rsidR="001B5C22">
              <w:rPr>
                <w:rFonts w:eastAsiaTheme="minorEastAsia" w:cstheme="minorBidi"/>
                <w:b w:val="0"/>
                <w:bCs w:val="0"/>
                <w:noProof/>
                <w:sz w:val="24"/>
                <w:szCs w:val="24"/>
                <w:lang w:val="en-CA"/>
              </w:rPr>
              <w:tab/>
            </w:r>
            <w:r w:rsidR="001B5C22" w:rsidRPr="00EF2714">
              <w:rPr>
                <w:rStyle w:val="Hyperlink"/>
                <w:noProof/>
                <w:lang w:val="en-CA"/>
              </w:rPr>
              <w:t>Environmental Knowledge Production (12)</w:t>
            </w:r>
            <w:r w:rsidR="001B5C22">
              <w:rPr>
                <w:noProof/>
                <w:webHidden/>
              </w:rPr>
              <w:tab/>
            </w:r>
            <w:r w:rsidR="001B5C22">
              <w:rPr>
                <w:noProof/>
                <w:webHidden/>
              </w:rPr>
              <w:fldChar w:fldCharType="begin"/>
            </w:r>
            <w:r w:rsidR="001B5C22">
              <w:rPr>
                <w:noProof/>
                <w:webHidden/>
              </w:rPr>
              <w:instrText xml:space="preserve"> PAGEREF _Toc38634615 \h </w:instrText>
            </w:r>
            <w:r w:rsidR="001B5C22">
              <w:rPr>
                <w:noProof/>
                <w:webHidden/>
              </w:rPr>
            </w:r>
            <w:r w:rsidR="001B5C22">
              <w:rPr>
                <w:noProof/>
                <w:webHidden/>
              </w:rPr>
              <w:fldChar w:fldCharType="separate"/>
            </w:r>
            <w:r w:rsidR="00535DCD">
              <w:rPr>
                <w:noProof/>
                <w:webHidden/>
              </w:rPr>
              <w:t>6</w:t>
            </w:r>
            <w:r w:rsidR="001B5C22">
              <w:rPr>
                <w:noProof/>
                <w:webHidden/>
              </w:rPr>
              <w:fldChar w:fldCharType="end"/>
            </w:r>
          </w:hyperlink>
        </w:p>
        <w:p w14:paraId="25E8F58B" w14:textId="017BCA98" w:rsidR="001B5C22" w:rsidRDefault="000640FF">
          <w:pPr>
            <w:pStyle w:val="TOC3"/>
            <w:tabs>
              <w:tab w:val="right" w:leader="dot" w:pos="9350"/>
            </w:tabs>
            <w:rPr>
              <w:rFonts w:eastAsiaTheme="minorEastAsia" w:cstheme="minorBidi"/>
              <w:noProof/>
              <w:sz w:val="24"/>
              <w:szCs w:val="24"/>
              <w:lang w:val="en-CA"/>
            </w:rPr>
          </w:pPr>
          <w:hyperlink w:anchor="_Toc38634616" w:history="1">
            <w:r w:rsidR="001B5C22" w:rsidRPr="00EF2714">
              <w:rPr>
                <w:rStyle w:val="Hyperlink"/>
                <w:noProof/>
                <w:lang w:val="en-CA"/>
              </w:rPr>
              <w:t>Supplementary</w:t>
            </w:r>
            <w:r w:rsidR="001B5C22">
              <w:rPr>
                <w:noProof/>
                <w:webHidden/>
              </w:rPr>
              <w:tab/>
            </w:r>
            <w:r w:rsidR="001B5C22">
              <w:rPr>
                <w:noProof/>
                <w:webHidden/>
              </w:rPr>
              <w:fldChar w:fldCharType="begin"/>
            </w:r>
            <w:r w:rsidR="001B5C22">
              <w:rPr>
                <w:noProof/>
                <w:webHidden/>
              </w:rPr>
              <w:instrText xml:space="preserve"> PAGEREF _Toc38634616 \h </w:instrText>
            </w:r>
            <w:r w:rsidR="001B5C22">
              <w:rPr>
                <w:noProof/>
                <w:webHidden/>
              </w:rPr>
            </w:r>
            <w:r w:rsidR="001B5C22">
              <w:rPr>
                <w:noProof/>
                <w:webHidden/>
              </w:rPr>
              <w:fldChar w:fldCharType="separate"/>
            </w:r>
            <w:r w:rsidR="00535DCD">
              <w:rPr>
                <w:noProof/>
                <w:webHidden/>
              </w:rPr>
              <w:t>7</w:t>
            </w:r>
            <w:r w:rsidR="001B5C22">
              <w:rPr>
                <w:noProof/>
                <w:webHidden/>
              </w:rPr>
              <w:fldChar w:fldCharType="end"/>
            </w:r>
          </w:hyperlink>
        </w:p>
        <w:p w14:paraId="752098B4" w14:textId="00633FDE" w:rsidR="001B5C22" w:rsidRDefault="000640FF">
          <w:pPr>
            <w:pStyle w:val="TOC2"/>
            <w:tabs>
              <w:tab w:val="left" w:pos="660"/>
              <w:tab w:val="right" w:leader="dot" w:pos="9350"/>
            </w:tabs>
            <w:rPr>
              <w:rFonts w:eastAsiaTheme="minorEastAsia" w:cstheme="minorBidi"/>
              <w:b w:val="0"/>
              <w:bCs w:val="0"/>
              <w:noProof/>
              <w:sz w:val="24"/>
              <w:szCs w:val="24"/>
              <w:lang w:val="en-CA"/>
            </w:rPr>
          </w:pPr>
          <w:hyperlink w:anchor="_Toc38634617" w:history="1">
            <w:r w:rsidR="001B5C22" w:rsidRPr="00EF2714">
              <w:rPr>
                <w:rStyle w:val="Hyperlink"/>
                <w:noProof/>
                <w:lang w:val="en-CA"/>
              </w:rPr>
              <w:t>7.</w:t>
            </w:r>
            <w:r w:rsidR="001B5C22">
              <w:rPr>
                <w:rFonts w:eastAsiaTheme="minorEastAsia" w:cstheme="minorBidi"/>
                <w:b w:val="0"/>
                <w:bCs w:val="0"/>
                <w:noProof/>
                <w:sz w:val="24"/>
                <w:szCs w:val="24"/>
                <w:lang w:val="en-CA"/>
              </w:rPr>
              <w:tab/>
            </w:r>
            <w:r w:rsidR="001B5C22" w:rsidRPr="00EF2714">
              <w:rPr>
                <w:rStyle w:val="Hyperlink"/>
                <w:noProof/>
                <w:lang w:val="en-CA"/>
              </w:rPr>
              <w:t>Gender and the Environment (18 units)</w:t>
            </w:r>
            <w:r w:rsidR="001B5C22">
              <w:rPr>
                <w:noProof/>
                <w:webHidden/>
              </w:rPr>
              <w:tab/>
            </w:r>
            <w:r w:rsidR="001B5C22">
              <w:rPr>
                <w:noProof/>
                <w:webHidden/>
              </w:rPr>
              <w:fldChar w:fldCharType="begin"/>
            </w:r>
            <w:r w:rsidR="001B5C22">
              <w:rPr>
                <w:noProof/>
                <w:webHidden/>
              </w:rPr>
              <w:instrText xml:space="preserve"> PAGEREF _Toc38634617 \h </w:instrText>
            </w:r>
            <w:r w:rsidR="001B5C22">
              <w:rPr>
                <w:noProof/>
                <w:webHidden/>
              </w:rPr>
            </w:r>
            <w:r w:rsidR="001B5C22">
              <w:rPr>
                <w:noProof/>
                <w:webHidden/>
              </w:rPr>
              <w:fldChar w:fldCharType="separate"/>
            </w:r>
            <w:r w:rsidR="00535DCD">
              <w:rPr>
                <w:noProof/>
                <w:webHidden/>
              </w:rPr>
              <w:t>7</w:t>
            </w:r>
            <w:r w:rsidR="001B5C22">
              <w:rPr>
                <w:noProof/>
                <w:webHidden/>
              </w:rPr>
              <w:fldChar w:fldCharType="end"/>
            </w:r>
          </w:hyperlink>
        </w:p>
        <w:p w14:paraId="7E8F2EF8" w14:textId="5FA409A8" w:rsidR="001B5C22" w:rsidRDefault="000640FF">
          <w:pPr>
            <w:pStyle w:val="TOC3"/>
            <w:tabs>
              <w:tab w:val="right" w:leader="dot" w:pos="9350"/>
            </w:tabs>
            <w:rPr>
              <w:rFonts w:eastAsiaTheme="minorEastAsia" w:cstheme="minorBidi"/>
              <w:noProof/>
              <w:sz w:val="24"/>
              <w:szCs w:val="24"/>
              <w:lang w:val="en-CA"/>
            </w:rPr>
          </w:pPr>
          <w:hyperlink w:anchor="_Toc38634618" w:history="1">
            <w:r w:rsidR="001B5C22" w:rsidRPr="00EF2714">
              <w:rPr>
                <w:rStyle w:val="Hyperlink"/>
                <w:noProof/>
                <w:lang w:val="en-CA"/>
              </w:rPr>
              <w:t>Supplementary</w:t>
            </w:r>
            <w:r w:rsidR="001B5C22">
              <w:rPr>
                <w:noProof/>
                <w:webHidden/>
              </w:rPr>
              <w:tab/>
            </w:r>
            <w:r w:rsidR="001B5C22">
              <w:rPr>
                <w:noProof/>
                <w:webHidden/>
              </w:rPr>
              <w:fldChar w:fldCharType="begin"/>
            </w:r>
            <w:r w:rsidR="001B5C22">
              <w:rPr>
                <w:noProof/>
                <w:webHidden/>
              </w:rPr>
              <w:instrText xml:space="preserve"> PAGEREF _Toc38634618 \h </w:instrText>
            </w:r>
            <w:r w:rsidR="001B5C22">
              <w:rPr>
                <w:noProof/>
                <w:webHidden/>
              </w:rPr>
            </w:r>
            <w:r w:rsidR="001B5C22">
              <w:rPr>
                <w:noProof/>
                <w:webHidden/>
              </w:rPr>
              <w:fldChar w:fldCharType="separate"/>
            </w:r>
            <w:r w:rsidR="00535DCD">
              <w:rPr>
                <w:noProof/>
                <w:webHidden/>
              </w:rPr>
              <w:t>8</w:t>
            </w:r>
            <w:r w:rsidR="001B5C22">
              <w:rPr>
                <w:noProof/>
                <w:webHidden/>
              </w:rPr>
              <w:fldChar w:fldCharType="end"/>
            </w:r>
          </w:hyperlink>
        </w:p>
        <w:p w14:paraId="5609CA6A" w14:textId="0A12907E" w:rsidR="001B5C22" w:rsidRDefault="000640FF">
          <w:pPr>
            <w:pStyle w:val="TOC2"/>
            <w:tabs>
              <w:tab w:val="left" w:pos="660"/>
              <w:tab w:val="right" w:leader="dot" w:pos="9350"/>
            </w:tabs>
            <w:rPr>
              <w:rFonts w:eastAsiaTheme="minorEastAsia" w:cstheme="minorBidi"/>
              <w:b w:val="0"/>
              <w:bCs w:val="0"/>
              <w:noProof/>
              <w:sz w:val="24"/>
              <w:szCs w:val="24"/>
              <w:lang w:val="en-CA"/>
            </w:rPr>
          </w:pPr>
          <w:hyperlink w:anchor="_Toc38634619" w:history="1">
            <w:r w:rsidR="001B5C22" w:rsidRPr="00EF2714">
              <w:rPr>
                <w:rStyle w:val="Hyperlink"/>
                <w:noProof/>
                <w:lang w:val="en-CA"/>
              </w:rPr>
              <w:t>8.</w:t>
            </w:r>
            <w:r w:rsidR="001B5C22">
              <w:rPr>
                <w:rFonts w:eastAsiaTheme="minorEastAsia" w:cstheme="minorBidi"/>
                <w:b w:val="0"/>
                <w:bCs w:val="0"/>
                <w:noProof/>
                <w:sz w:val="24"/>
                <w:szCs w:val="24"/>
                <w:lang w:val="en-CA"/>
              </w:rPr>
              <w:tab/>
            </w:r>
            <w:r w:rsidR="001B5C22" w:rsidRPr="00EF2714">
              <w:rPr>
                <w:rStyle w:val="Hyperlink"/>
                <w:noProof/>
                <w:lang w:val="en-CA"/>
              </w:rPr>
              <w:t>Culture, Consumption and the Environment (18)</w:t>
            </w:r>
            <w:r w:rsidR="001B5C22">
              <w:rPr>
                <w:noProof/>
                <w:webHidden/>
              </w:rPr>
              <w:tab/>
            </w:r>
            <w:r w:rsidR="001B5C22">
              <w:rPr>
                <w:noProof/>
                <w:webHidden/>
              </w:rPr>
              <w:fldChar w:fldCharType="begin"/>
            </w:r>
            <w:r w:rsidR="001B5C22">
              <w:rPr>
                <w:noProof/>
                <w:webHidden/>
              </w:rPr>
              <w:instrText xml:space="preserve"> PAGEREF _Toc38634619 \h </w:instrText>
            </w:r>
            <w:r w:rsidR="001B5C22">
              <w:rPr>
                <w:noProof/>
                <w:webHidden/>
              </w:rPr>
            </w:r>
            <w:r w:rsidR="001B5C22">
              <w:rPr>
                <w:noProof/>
                <w:webHidden/>
              </w:rPr>
              <w:fldChar w:fldCharType="separate"/>
            </w:r>
            <w:r w:rsidR="00535DCD">
              <w:rPr>
                <w:noProof/>
                <w:webHidden/>
              </w:rPr>
              <w:t>8</w:t>
            </w:r>
            <w:r w:rsidR="001B5C22">
              <w:rPr>
                <w:noProof/>
                <w:webHidden/>
              </w:rPr>
              <w:fldChar w:fldCharType="end"/>
            </w:r>
          </w:hyperlink>
        </w:p>
        <w:p w14:paraId="50A73B1E" w14:textId="333192AE" w:rsidR="001B5C22" w:rsidRDefault="000640FF">
          <w:pPr>
            <w:pStyle w:val="TOC3"/>
            <w:tabs>
              <w:tab w:val="right" w:leader="dot" w:pos="9350"/>
            </w:tabs>
            <w:rPr>
              <w:rFonts w:eastAsiaTheme="minorEastAsia" w:cstheme="minorBidi"/>
              <w:noProof/>
              <w:sz w:val="24"/>
              <w:szCs w:val="24"/>
              <w:lang w:val="en-CA"/>
            </w:rPr>
          </w:pPr>
          <w:hyperlink w:anchor="_Toc38634620" w:history="1">
            <w:r w:rsidR="001B5C22" w:rsidRPr="00EF2714">
              <w:rPr>
                <w:rStyle w:val="Hyperlink"/>
                <w:noProof/>
                <w:lang w:val="en-CA"/>
              </w:rPr>
              <w:t>Supplementary</w:t>
            </w:r>
            <w:r w:rsidR="001B5C22">
              <w:rPr>
                <w:noProof/>
                <w:webHidden/>
              </w:rPr>
              <w:tab/>
            </w:r>
            <w:r w:rsidR="001B5C22">
              <w:rPr>
                <w:noProof/>
                <w:webHidden/>
              </w:rPr>
              <w:fldChar w:fldCharType="begin"/>
            </w:r>
            <w:r w:rsidR="001B5C22">
              <w:rPr>
                <w:noProof/>
                <w:webHidden/>
              </w:rPr>
              <w:instrText xml:space="preserve"> PAGEREF _Toc38634620 \h </w:instrText>
            </w:r>
            <w:r w:rsidR="001B5C22">
              <w:rPr>
                <w:noProof/>
                <w:webHidden/>
              </w:rPr>
            </w:r>
            <w:r w:rsidR="001B5C22">
              <w:rPr>
                <w:noProof/>
                <w:webHidden/>
              </w:rPr>
              <w:fldChar w:fldCharType="separate"/>
            </w:r>
            <w:r w:rsidR="00535DCD">
              <w:rPr>
                <w:noProof/>
                <w:webHidden/>
              </w:rPr>
              <w:t>9</w:t>
            </w:r>
            <w:r w:rsidR="001B5C22">
              <w:rPr>
                <w:noProof/>
                <w:webHidden/>
              </w:rPr>
              <w:fldChar w:fldCharType="end"/>
            </w:r>
          </w:hyperlink>
        </w:p>
        <w:p w14:paraId="3A93DC58" w14:textId="77EE4134" w:rsidR="001B5C22" w:rsidRDefault="000640FF">
          <w:pPr>
            <w:pStyle w:val="TOC2"/>
            <w:tabs>
              <w:tab w:val="left" w:pos="660"/>
              <w:tab w:val="right" w:leader="dot" w:pos="9350"/>
            </w:tabs>
            <w:rPr>
              <w:rFonts w:eastAsiaTheme="minorEastAsia" w:cstheme="minorBidi"/>
              <w:b w:val="0"/>
              <w:bCs w:val="0"/>
              <w:noProof/>
              <w:sz w:val="24"/>
              <w:szCs w:val="24"/>
              <w:lang w:val="en-CA"/>
            </w:rPr>
          </w:pPr>
          <w:hyperlink w:anchor="_Toc38634621" w:history="1">
            <w:r w:rsidR="001B5C22" w:rsidRPr="00EF2714">
              <w:rPr>
                <w:rStyle w:val="Hyperlink"/>
                <w:noProof/>
                <w:lang w:val="en-CA"/>
              </w:rPr>
              <w:t>9.</w:t>
            </w:r>
            <w:r w:rsidR="001B5C22">
              <w:rPr>
                <w:rFonts w:eastAsiaTheme="minorEastAsia" w:cstheme="minorBidi"/>
                <w:b w:val="0"/>
                <w:bCs w:val="0"/>
                <w:noProof/>
                <w:sz w:val="24"/>
                <w:szCs w:val="24"/>
                <w:lang w:val="en-CA"/>
              </w:rPr>
              <w:tab/>
            </w:r>
            <w:r w:rsidR="001B5C22" w:rsidRPr="00EF2714">
              <w:rPr>
                <w:rStyle w:val="Hyperlink"/>
                <w:noProof/>
                <w:lang w:val="en-CA"/>
              </w:rPr>
              <w:t>Globalization, Global Commons, Global Environment (8)</w:t>
            </w:r>
            <w:r w:rsidR="001B5C22">
              <w:rPr>
                <w:noProof/>
                <w:webHidden/>
              </w:rPr>
              <w:tab/>
            </w:r>
            <w:r w:rsidR="001B5C22">
              <w:rPr>
                <w:noProof/>
                <w:webHidden/>
              </w:rPr>
              <w:fldChar w:fldCharType="begin"/>
            </w:r>
            <w:r w:rsidR="001B5C22">
              <w:rPr>
                <w:noProof/>
                <w:webHidden/>
              </w:rPr>
              <w:instrText xml:space="preserve"> PAGEREF _Toc38634621 \h </w:instrText>
            </w:r>
            <w:r w:rsidR="001B5C22">
              <w:rPr>
                <w:noProof/>
                <w:webHidden/>
              </w:rPr>
            </w:r>
            <w:r w:rsidR="001B5C22">
              <w:rPr>
                <w:noProof/>
                <w:webHidden/>
              </w:rPr>
              <w:fldChar w:fldCharType="separate"/>
            </w:r>
            <w:r w:rsidR="00535DCD">
              <w:rPr>
                <w:noProof/>
                <w:webHidden/>
              </w:rPr>
              <w:t>9</w:t>
            </w:r>
            <w:r w:rsidR="001B5C22">
              <w:rPr>
                <w:noProof/>
                <w:webHidden/>
              </w:rPr>
              <w:fldChar w:fldCharType="end"/>
            </w:r>
          </w:hyperlink>
        </w:p>
        <w:p w14:paraId="5578EBC4" w14:textId="13E2D418" w:rsidR="001B5C22" w:rsidRDefault="000640FF">
          <w:pPr>
            <w:pStyle w:val="TOC3"/>
            <w:tabs>
              <w:tab w:val="right" w:leader="dot" w:pos="9350"/>
            </w:tabs>
            <w:rPr>
              <w:rFonts w:eastAsiaTheme="minorEastAsia" w:cstheme="minorBidi"/>
              <w:noProof/>
              <w:sz w:val="24"/>
              <w:szCs w:val="24"/>
              <w:lang w:val="en-CA"/>
            </w:rPr>
          </w:pPr>
          <w:hyperlink w:anchor="_Toc38634622" w:history="1">
            <w:r w:rsidR="001B5C22" w:rsidRPr="00EF2714">
              <w:rPr>
                <w:rStyle w:val="Hyperlink"/>
                <w:noProof/>
                <w:lang w:val="en-CA"/>
              </w:rPr>
              <w:t>Supplementary</w:t>
            </w:r>
            <w:r w:rsidR="001B5C22">
              <w:rPr>
                <w:noProof/>
                <w:webHidden/>
              </w:rPr>
              <w:tab/>
            </w:r>
            <w:r w:rsidR="001B5C22">
              <w:rPr>
                <w:noProof/>
                <w:webHidden/>
              </w:rPr>
              <w:fldChar w:fldCharType="begin"/>
            </w:r>
            <w:r w:rsidR="001B5C22">
              <w:rPr>
                <w:noProof/>
                <w:webHidden/>
              </w:rPr>
              <w:instrText xml:space="preserve"> PAGEREF _Toc38634622 \h </w:instrText>
            </w:r>
            <w:r w:rsidR="001B5C22">
              <w:rPr>
                <w:noProof/>
                <w:webHidden/>
              </w:rPr>
            </w:r>
            <w:r w:rsidR="001B5C22">
              <w:rPr>
                <w:noProof/>
                <w:webHidden/>
              </w:rPr>
              <w:fldChar w:fldCharType="separate"/>
            </w:r>
            <w:r w:rsidR="00535DCD">
              <w:rPr>
                <w:noProof/>
                <w:webHidden/>
              </w:rPr>
              <w:t>10</w:t>
            </w:r>
            <w:r w:rsidR="001B5C22">
              <w:rPr>
                <w:noProof/>
                <w:webHidden/>
              </w:rPr>
              <w:fldChar w:fldCharType="end"/>
            </w:r>
          </w:hyperlink>
        </w:p>
        <w:p w14:paraId="1AF9A934" w14:textId="1B76F93E" w:rsidR="001B5C22" w:rsidRDefault="000640FF">
          <w:pPr>
            <w:pStyle w:val="TOC2"/>
            <w:tabs>
              <w:tab w:val="left" w:pos="880"/>
              <w:tab w:val="right" w:leader="dot" w:pos="9350"/>
            </w:tabs>
            <w:rPr>
              <w:rFonts w:eastAsiaTheme="minorEastAsia" w:cstheme="minorBidi"/>
              <w:b w:val="0"/>
              <w:bCs w:val="0"/>
              <w:noProof/>
              <w:sz w:val="24"/>
              <w:szCs w:val="24"/>
              <w:lang w:val="en-CA"/>
            </w:rPr>
          </w:pPr>
          <w:hyperlink w:anchor="_Toc38634623" w:history="1">
            <w:r w:rsidR="001B5C22" w:rsidRPr="00EF2714">
              <w:rPr>
                <w:rStyle w:val="Hyperlink"/>
                <w:noProof/>
                <w:lang w:val="en-CA"/>
              </w:rPr>
              <w:t>10.</w:t>
            </w:r>
            <w:r w:rsidR="001B5C22">
              <w:rPr>
                <w:rFonts w:eastAsiaTheme="minorEastAsia" w:cstheme="minorBidi"/>
                <w:b w:val="0"/>
                <w:bCs w:val="0"/>
                <w:noProof/>
                <w:sz w:val="24"/>
                <w:szCs w:val="24"/>
                <w:lang w:val="en-CA"/>
              </w:rPr>
              <w:tab/>
            </w:r>
            <w:r w:rsidR="001B5C22" w:rsidRPr="00EF2714">
              <w:rPr>
                <w:rStyle w:val="Hyperlink"/>
                <w:noProof/>
                <w:lang w:val="en-CA"/>
              </w:rPr>
              <w:t>Risk, Disasters, and Catastrophic Events (15)</w:t>
            </w:r>
            <w:r w:rsidR="001B5C22">
              <w:rPr>
                <w:noProof/>
                <w:webHidden/>
              </w:rPr>
              <w:tab/>
            </w:r>
            <w:r w:rsidR="001B5C22">
              <w:rPr>
                <w:noProof/>
                <w:webHidden/>
              </w:rPr>
              <w:fldChar w:fldCharType="begin"/>
            </w:r>
            <w:r w:rsidR="001B5C22">
              <w:rPr>
                <w:noProof/>
                <w:webHidden/>
              </w:rPr>
              <w:instrText xml:space="preserve"> PAGEREF _Toc38634623 \h </w:instrText>
            </w:r>
            <w:r w:rsidR="001B5C22">
              <w:rPr>
                <w:noProof/>
                <w:webHidden/>
              </w:rPr>
            </w:r>
            <w:r w:rsidR="001B5C22">
              <w:rPr>
                <w:noProof/>
                <w:webHidden/>
              </w:rPr>
              <w:fldChar w:fldCharType="separate"/>
            </w:r>
            <w:r w:rsidR="00535DCD">
              <w:rPr>
                <w:noProof/>
                <w:webHidden/>
              </w:rPr>
              <w:t>10</w:t>
            </w:r>
            <w:r w:rsidR="001B5C22">
              <w:rPr>
                <w:noProof/>
                <w:webHidden/>
              </w:rPr>
              <w:fldChar w:fldCharType="end"/>
            </w:r>
          </w:hyperlink>
        </w:p>
        <w:p w14:paraId="76DCF20D" w14:textId="65EDB6C9" w:rsidR="001B5C22" w:rsidRDefault="000640FF">
          <w:pPr>
            <w:pStyle w:val="TOC3"/>
            <w:tabs>
              <w:tab w:val="right" w:leader="dot" w:pos="9350"/>
            </w:tabs>
            <w:rPr>
              <w:rFonts w:eastAsiaTheme="minorEastAsia" w:cstheme="minorBidi"/>
              <w:noProof/>
              <w:sz w:val="24"/>
              <w:szCs w:val="24"/>
              <w:lang w:val="en-CA"/>
            </w:rPr>
          </w:pPr>
          <w:hyperlink w:anchor="_Toc38634624" w:history="1">
            <w:r w:rsidR="001B5C22" w:rsidRPr="00EF2714">
              <w:rPr>
                <w:rStyle w:val="Hyperlink"/>
                <w:noProof/>
                <w:lang w:val="en-CA"/>
              </w:rPr>
              <w:t>Supplementary</w:t>
            </w:r>
            <w:r w:rsidR="001B5C22">
              <w:rPr>
                <w:noProof/>
                <w:webHidden/>
              </w:rPr>
              <w:tab/>
            </w:r>
            <w:r w:rsidR="001B5C22">
              <w:rPr>
                <w:noProof/>
                <w:webHidden/>
              </w:rPr>
              <w:fldChar w:fldCharType="begin"/>
            </w:r>
            <w:r w:rsidR="001B5C22">
              <w:rPr>
                <w:noProof/>
                <w:webHidden/>
              </w:rPr>
              <w:instrText xml:space="preserve"> PAGEREF _Toc38634624 \h </w:instrText>
            </w:r>
            <w:r w:rsidR="001B5C22">
              <w:rPr>
                <w:noProof/>
                <w:webHidden/>
              </w:rPr>
            </w:r>
            <w:r w:rsidR="001B5C22">
              <w:rPr>
                <w:noProof/>
                <w:webHidden/>
              </w:rPr>
              <w:fldChar w:fldCharType="separate"/>
            </w:r>
            <w:r w:rsidR="00535DCD">
              <w:rPr>
                <w:noProof/>
                <w:webHidden/>
              </w:rPr>
              <w:t>10</w:t>
            </w:r>
            <w:r w:rsidR="001B5C22">
              <w:rPr>
                <w:noProof/>
                <w:webHidden/>
              </w:rPr>
              <w:fldChar w:fldCharType="end"/>
            </w:r>
          </w:hyperlink>
        </w:p>
        <w:p w14:paraId="153EC57A" w14:textId="30758FBA" w:rsidR="001B5C22" w:rsidRDefault="000640FF">
          <w:pPr>
            <w:pStyle w:val="TOC2"/>
            <w:tabs>
              <w:tab w:val="left" w:pos="880"/>
              <w:tab w:val="right" w:leader="dot" w:pos="9350"/>
            </w:tabs>
            <w:rPr>
              <w:rFonts w:eastAsiaTheme="minorEastAsia" w:cstheme="minorBidi"/>
              <w:b w:val="0"/>
              <w:bCs w:val="0"/>
              <w:noProof/>
              <w:sz w:val="24"/>
              <w:szCs w:val="24"/>
              <w:lang w:val="en-CA"/>
            </w:rPr>
          </w:pPr>
          <w:hyperlink w:anchor="_Toc38634625" w:history="1">
            <w:r w:rsidR="001B5C22" w:rsidRPr="00EF2714">
              <w:rPr>
                <w:rStyle w:val="Hyperlink"/>
                <w:noProof/>
                <w:lang w:val="en-CA"/>
              </w:rPr>
              <w:t>11.</w:t>
            </w:r>
            <w:r w:rsidR="001B5C22">
              <w:rPr>
                <w:rFonts w:eastAsiaTheme="minorEastAsia" w:cstheme="minorBidi"/>
                <w:b w:val="0"/>
                <w:bCs w:val="0"/>
                <w:noProof/>
                <w:sz w:val="24"/>
                <w:szCs w:val="24"/>
                <w:lang w:val="en-CA"/>
              </w:rPr>
              <w:tab/>
            </w:r>
            <w:r w:rsidR="001B5C22" w:rsidRPr="00EF2714">
              <w:rPr>
                <w:rStyle w:val="Hyperlink"/>
                <w:noProof/>
                <w:lang w:val="en-CA"/>
              </w:rPr>
              <w:t>Social Movements (13)</w:t>
            </w:r>
            <w:r w:rsidR="001B5C22">
              <w:rPr>
                <w:noProof/>
                <w:webHidden/>
              </w:rPr>
              <w:tab/>
            </w:r>
            <w:r w:rsidR="001B5C22">
              <w:rPr>
                <w:noProof/>
                <w:webHidden/>
              </w:rPr>
              <w:fldChar w:fldCharType="begin"/>
            </w:r>
            <w:r w:rsidR="001B5C22">
              <w:rPr>
                <w:noProof/>
                <w:webHidden/>
              </w:rPr>
              <w:instrText xml:space="preserve"> PAGEREF _Toc38634625 \h </w:instrText>
            </w:r>
            <w:r w:rsidR="001B5C22">
              <w:rPr>
                <w:noProof/>
                <w:webHidden/>
              </w:rPr>
            </w:r>
            <w:r w:rsidR="001B5C22">
              <w:rPr>
                <w:noProof/>
                <w:webHidden/>
              </w:rPr>
              <w:fldChar w:fldCharType="separate"/>
            </w:r>
            <w:r w:rsidR="00535DCD">
              <w:rPr>
                <w:noProof/>
                <w:webHidden/>
              </w:rPr>
              <w:t>11</w:t>
            </w:r>
            <w:r w:rsidR="001B5C22">
              <w:rPr>
                <w:noProof/>
                <w:webHidden/>
              </w:rPr>
              <w:fldChar w:fldCharType="end"/>
            </w:r>
          </w:hyperlink>
        </w:p>
        <w:p w14:paraId="242A8A66" w14:textId="09DCA53D" w:rsidR="001B5C22" w:rsidRDefault="000640FF">
          <w:pPr>
            <w:pStyle w:val="TOC3"/>
            <w:tabs>
              <w:tab w:val="right" w:leader="dot" w:pos="9350"/>
            </w:tabs>
            <w:rPr>
              <w:rFonts w:eastAsiaTheme="minorEastAsia" w:cstheme="minorBidi"/>
              <w:noProof/>
              <w:sz w:val="24"/>
              <w:szCs w:val="24"/>
              <w:lang w:val="en-CA"/>
            </w:rPr>
          </w:pPr>
          <w:hyperlink w:anchor="_Toc38634626" w:history="1">
            <w:r w:rsidR="001B5C22" w:rsidRPr="00EF2714">
              <w:rPr>
                <w:rStyle w:val="Hyperlink"/>
                <w:noProof/>
                <w:lang w:val="en-CA"/>
              </w:rPr>
              <w:t>Supplementary</w:t>
            </w:r>
            <w:r w:rsidR="001B5C22">
              <w:rPr>
                <w:noProof/>
                <w:webHidden/>
              </w:rPr>
              <w:tab/>
            </w:r>
            <w:r w:rsidR="001B5C22">
              <w:rPr>
                <w:noProof/>
                <w:webHidden/>
              </w:rPr>
              <w:fldChar w:fldCharType="begin"/>
            </w:r>
            <w:r w:rsidR="001B5C22">
              <w:rPr>
                <w:noProof/>
                <w:webHidden/>
              </w:rPr>
              <w:instrText xml:space="preserve"> PAGEREF _Toc38634626 \h </w:instrText>
            </w:r>
            <w:r w:rsidR="001B5C22">
              <w:rPr>
                <w:noProof/>
                <w:webHidden/>
              </w:rPr>
            </w:r>
            <w:r w:rsidR="001B5C22">
              <w:rPr>
                <w:noProof/>
                <w:webHidden/>
              </w:rPr>
              <w:fldChar w:fldCharType="separate"/>
            </w:r>
            <w:r w:rsidR="00535DCD">
              <w:rPr>
                <w:noProof/>
                <w:webHidden/>
              </w:rPr>
              <w:t>11</w:t>
            </w:r>
            <w:r w:rsidR="001B5C22">
              <w:rPr>
                <w:noProof/>
                <w:webHidden/>
              </w:rPr>
              <w:fldChar w:fldCharType="end"/>
            </w:r>
          </w:hyperlink>
        </w:p>
        <w:p w14:paraId="0F0C43EC" w14:textId="6DAE36A9" w:rsidR="001B5C22" w:rsidRDefault="000640FF">
          <w:pPr>
            <w:pStyle w:val="TOC2"/>
            <w:tabs>
              <w:tab w:val="left" w:pos="880"/>
              <w:tab w:val="right" w:leader="dot" w:pos="9350"/>
            </w:tabs>
            <w:rPr>
              <w:rFonts w:eastAsiaTheme="minorEastAsia" w:cstheme="minorBidi"/>
              <w:b w:val="0"/>
              <w:bCs w:val="0"/>
              <w:noProof/>
              <w:sz w:val="24"/>
              <w:szCs w:val="24"/>
              <w:lang w:val="en-CA"/>
            </w:rPr>
          </w:pPr>
          <w:hyperlink w:anchor="_Toc38634627" w:history="1">
            <w:r w:rsidR="001B5C22" w:rsidRPr="00EF2714">
              <w:rPr>
                <w:rStyle w:val="Hyperlink"/>
                <w:noProof/>
                <w:lang w:val="en-CA"/>
              </w:rPr>
              <w:t>12.</w:t>
            </w:r>
            <w:r w:rsidR="001B5C22">
              <w:rPr>
                <w:rFonts w:eastAsiaTheme="minorEastAsia" w:cstheme="minorBidi"/>
                <w:b w:val="0"/>
                <w:bCs w:val="0"/>
                <w:noProof/>
                <w:sz w:val="24"/>
                <w:szCs w:val="24"/>
                <w:lang w:val="en-CA"/>
              </w:rPr>
              <w:tab/>
            </w:r>
            <w:r w:rsidR="001B5C22" w:rsidRPr="00EF2714">
              <w:rPr>
                <w:rStyle w:val="Hyperlink"/>
                <w:noProof/>
                <w:lang w:val="en-CA"/>
              </w:rPr>
              <w:t>Environmental Justice (16)</w:t>
            </w:r>
            <w:r w:rsidR="001B5C22">
              <w:rPr>
                <w:noProof/>
                <w:webHidden/>
              </w:rPr>
              <w:tab/>
            </w:r>
            <w:r w:rsidR="001B5C22">
              <w:rPr>
                <w:noProof/>
                <w:webHidden/>
              </w:rPr>
              <w:fldChar w:fldCharType="begin"/>
            </w:r>
            <w:r w:rsidR="001B5C22">
              <w:rPr>
                <w:noProof/>
                <w:webHidden/>
              </w:rPr>
              <w:instrText xml:space="preserve"> PAGEREF _Toc38634627 \h </w:instrText>
            </w:r>
            <w:r w:rsidR="001B5C22">
              <w:rPr>
                <w:noProof/>
                <w:webHidden/>
              </w:rPr>
            </w:r>
            <w:r w:rsidR="001B5C22">
              <w:rPr>
                <w:noProof/>
                <w:webHidden/>
              </w:rPr>
              <w:fldChar w:fldCharType="separate"/>
            </w:r>
            <w:r w:rsidR="00535DCD">
              <w:rPr>
                <w:noProof/>
                <w:webHidden/>
              </w:rPr>
              <w:t>12</w:t>
            </w:r>
            <w:r w:rsidR="001B5C22">
              <w:rPr>
                <w:noProof/>
                <w:webHidden/>
              </w:rPr>
              <w:fldChar w:fldCharType="end"/>
            </w:r>
          </w:hyperlink>
        </w:p>
        <w:p w14:paraId="6496788B" w14:textId="2E92461F" w:rsidR="001B5C22" w:rsidRDefault="000640FF">
          <w:pPr>
            <w:pStyle w:val="TOC3"/>
            <w:tabs>
              <w:tab w:val="right" w:leader="dot" w:pos="9350"/>
            </w:tabs>
            <w:rPr>
              <w:rFonts w:eastAsiaTheme="minorEastAsia" w:cstheme="minorBidi"/>
              <w:noProof/>
              <w:sz w:val="24"/>
              <w:szCs w:val="24"/>
              <w:lang w:val="en-CA"/>
            </w:rPr>
          </w:pPr>
          <w:hyperlink w:anchor="_Toc38634628" w:history="1">
            <w:r w:rsidR="001B5C22" w:rsidRPr="00EF2714">
              <w:rPr>
                <w:rStyle w:val="Hyperlink"/>
                <w:noProof/>
                <w:lang w:val="en-CA"/>
              </w:rPr>
              <w:t>Supplementary</w:t>
            </w:r>
            <w:r w:rsidR="001B5C22">
              <w:rPr>
                <w:noProof/>
                <w:webHidden/>
              </w:rPr>
              <w:tab/>
            </w:r>
            <w:r w:rsidR="001B5C22">
              <w:rPr>
                <w:noProof/>
                <w:webHidden/>
              </w:rPr>
              <w:fldChar w:fldCharType="begin"/>
            </w:r>
            <w:r w:rsidR="001B5C22">
              <w:rPr>
                <w:noProof/>
                <w:webHidden/>
              </w:rPr>
              <w:instrText xml:space="preserve"> PAGEREF _Toc38634628 \h </w:instrText>
            </w:r>
            <w:r w:rsidR="001B5C22">
              <w:rPr>
                <w:noProof/>
                <w:webHidden/>
              </w:rPr>
            </w:r>
            <w:r w:rsidR="001B5C22">
              <w:rPr>
                <w:noProof/>
                <w:webHidden/>
              </w:rPr>
              <w:fldChar w:fldCharType="separate"/>
            </w:r>
            <w:r w:rsidR="00535DCD">
              <w:rPr>
                <w:noProof/>
                <w:webHidden/>
              </w:rPr>
              <w:t>12</w:t>
            </w:r>
            <w:r w:rsidR="001B5C22">
              <w:rPr>
                <w:noProof/>
                <w:webHidden/>
              </w:rPr>
              <w:fldChar w:fldCharType="end"/>
            </w:r>
          </w:hyperlink>
        </w:p>
        <w:p w14:paraId="7B9B5518" w14:textId="51E0EF36" w:rsidR="001B5C22" w:rsidRDefault="000640FF">
          <w:pPr>
            <w:pStyle w:val="TOC2"/>
            <w:tabs>
              <w:tab w:val="left" w:pos="880"/>
              <w:tab w:val="right" w:leader="dot" w:pos="9350"/>
            </w:tabs>
            <w:rPr>
              <w:rFonts w:eastAsiaTheme="minorEastAsia" w:cstheme="minorBidi"/>
              <w:b w:val="0"/>
              <w:bCs w:val="0"/>
              <w:noProof/>
              <w:sz w:val="24"/>
              <w:szCs w:val="24"/>
              <w:lang w:val="en-CA"/>
            </w:rPr>
          </w:pPr>
          <w:hyperlink w:anchor="_Toc38634629" w:history="1">
            <w:r w:rsidR="001B5C22" w:rsidRPr="00EF2714">
              <w:rPr>
                <w:rStyle w:val="Hyperlink"/>
                <w:noProof/>
                <w:lang w:val="en-CA"/>
              </w:rPr>
              <w:t>13.</w:t>
            </w:r>
            <w:r w:rsidR="001B5C22">
              <w:rPr>
                <w:rFonts w:eastAsiaTheme="minorEastAsia" w:cstheme="minorBidi"/>
                <w:b w:val="0"/>
                <w:bCs w:val="0"/>
                <w:noProof/>
                <w:sz w:val="24"/>
                <w:szCs w:val="24"/>
                <w:lang w:val="en-CA"/>
              </w:rPr>
              <w:tab/>
            </w:r>
            <w:r w:rsidR="001B5C22" w:rsidRPr="00EF2714">
              <w:rPr>
                <w:rStyle w:val="Hyperlink"/>
                <w:noProof/>
                <w:lang w:val="en-CA"/>
              </w:rPr>
              <w:t>Public Policy, Governance and the State (17)</w:t>
            </w:r>
            <w:r w:rsidR="001B5C22">
              <w:rPr>
                <w:noProof/>
                <w:webHidden/>
              </w:rPr>
              <w:tab/>
            </w:r>
            <w:r w:rsidR="001B5C22">
              <w:rPr>
                <w:noProof/>
                <w:webHidden/>
              </w:rPr>
              <w:fldChar w:fldCharType="begin"/>
            </w:r>
            <w:r w:rsidR="001B5C22">
              <w:rPr>
                <w:noProof/>
                <w:webHidden/>
              </w:rPr>
              <w:instrText xml:space="preserve"> PAGEREF _Toc38634629 \h </w:instrText>
            </w:r>
            <w:r w:rsidR="001B5C22">
              <w:rPr>
                <w:noProof/>
                <w:webHidden/>
              </w:rPr>
            </w:r>
            <w:r w:rsidR="001B5C22">
              <w:rPr>
                <w:noProof/>
                <w:webHidden/>
              </w:rPr>
              <w:fldChar w:fldCharType="separate"/>
            </w:r>
            <w:r w:rsidR="00535DCD">
              <w:rPr>
                <w:noProof/>
                <w:webHidden/>
              </w:rPr>
              <w:t>12</w:t>
            </w:r>
            <w:r w:rsidR="001B5C22">
              <w:rPr>
                <w:noProof/>
                <w:webHidden/>
              </w:rPr>
              <w:fldChar w:fldCharType="end"/>
            </w:r>
          </w:hyperlink>
        </w:p>
        <w:p w14:paraId="111C6971" w14:textId="39EA5E87" w:rsidR="001B5C22" w:rsidRDefault="000640FF">
          <w:pPr>
            <w:pStyle w:val="TOC3"/>
            <w:tabs>
              <w:tab w:val="right" w:leader="dot" w:pos="9350"/>
            </w:tabs>
            <w:rPr>
              <w:rFonts w:eastAsiaTheme="minorEastAsia" w:cstheme="minorBidi"/>
              <w:noProof/>
              <w:sz w:val="24"/>
              <w:szCs w:val="24"/>
              <w:lang w:val="en-CA"/>
            </w:rPr>
          </w:pPr>
          <w:hyperlink w:anchor="_Toc38634630" w:history="1">
            <w:r w:rsidR="001B5C22" w:rsidRPr="00EF2714">
              <w:rPr>
                <w:rStyle w:val="Hyperlink"/>
                <w:noProof/>
                <w:lang w:val="en-CA"/>
              </w:rPr>
              <w:t>Supplementary</w:t>
            </w:r>
            <w:r w:rsidR="001B5C22">
              <w:rPr>
                <w:noProof/>
                <w:webHidden/>
              </w:rPr>
              <w:tab/>
            </w:r>
            <w:r w:rsidR="001B5C22">
              <w:rPr>
                <w:noProof/>
                <w:webHidden/>
              </w:rPr>
              <w:fldChar w:fldCharType="begin"/>
            </w:r>
            <w:r w:rsidR="001B5C22">
              <w:rPr>
                <w:noProof/>
                <w:webHidden/>
              </w:rPr>
              <w:instrText xml:space="preserve"> PAGEREF _Toc38634630 \h </w:instrText>
            </w:r>
            <w:r w:rsidR="001B5C22">
              <w:rPr>
                <w:noProof/>
                <w:webHidden/>
              </w:rPr>
            </w:r>
            <w:r w:rsidR="001B5C22">
              <w:rPr>
                <w:noProof/>
                <w:webHidden/>
              </w:rPr>
              <w:fldChar w:fldCharType="separate"/>
            </w:r>
            <w:r w:rsidR="00535DCD">
              <w:rPr>
                <w:noProof/>
                <w:webHidden/>
              </w:rPr>
              <w:t>13</w:t>
            </w:r>
            <w:r w:rsidR="001B5C22">
              <w:rPr>
                <w:noProof/>
                <w:webHidden/>
              </w:rPr>
              <w:fldChar w:fldCharType="end"/>
            </w:r>
          </w:hyperlink>
        </w:p>
        <w:p w14:paraId="606926E0" w14:textId="44EFD066" w:rsidR="001B5C22" w:rsidRDefault="001B5C22">
          <w:r>
            <w:rPr>
              <w:b/>
              <w:bCs/>
              <w:noProof/>
            </w:rPr>
            <w:fldChar w:fldCharType="end"/>
          </w:r>
        </w:p>
      </w:sdtContent>
    </w:sdt>
    <w:p w14:paraId="10D1EBB9" w14:textId="73ADC98B" w:rsidR="006F7599" w:rsidRDefault="006F7599" w:rsidP="00CC755A">
      <w:pPr>
        <w:rPr>
          <w:lang w:val="en-CA"/>
        </w:rPr>
      </w:pPr>
    </w:p>
    <w:p w14:paraId="22444341" w14:textId="64ABA32C" w:rsidR="00CC755A" w:rsidRDefault="00F20191" w:rsidP="00CC755A">
      <w:pPr>
        <w:pStyle w:val="Heading2"/>
        <w:rPr>
          <w:lang w:val="en-CA"/>
        </w:rPr>
      </w:pPr>
      <w:bookmarkStart w:id="1" w:name="_Toc476034882"/>
      <w:bookmarkStart w:id="2" w:name="_Toc38634604"/>
      <w:r>
        <w:rPr>
          <w:lang w:val="en-CA"/>
        </w:rPr>
        <w:t>Genera</w:t>
      </w:r>
      <w:r w:rsidR="00CC755A">
        <w:rPr>
          <w:lang w:val="en-CA"/>
        </w:rPr>
        <w:t>l parameters</w:t>
      </w:r>
      <w:bookmarkEnd w:id="1"/>
      <w:bookmarkEnd w:id="2"/>
    </w:p>
    <w:p w14:paraId="160AF04F" w14:textId="6D19D32D" w:rsidR="00161B15" w:rsidRPr="00167ADC" w:rsidRDefault="00D40FEF" w:rsidP="00161B15">
      <w:r>
        <w:t>A</w:t>
      </w:r>
      <w:r w:rsidR="00CC755A" w:rsidRPr="00167ADC">
        <w:t xml:space="preserve">pproximately </w:t>
      </w:r>
      <w:r w:rsidR="0095752E">
        <w:t>10</w:t>
      </w:r>
      <w:r w:rsidR="00CC755A" w:rsidRPr="00167ADC">
        <w:t>-16 units per section (</w:t>
      </w:r>
      <w:r w:rsidR="00CC755A">
        <w:t xml:space="preserve">total </w:t>
      </w:r>
      <w:r w:rsidR="00CC755A" w:rsidRPr="00167ADC">
        <w:t>list should be 150-200 readings)</w:t>
      </w:r>
      <w:r w:rsidR="001C7E2D">
        <w:t>.</w:t>
      </w:r>
      <w:r w:rsidR="00161B15">
        <w:t xml:space="preserve"> Book 200 pages + = 5 units; Book 100-200 pages = 3 units; Book with less than 100 pages = 1 unit. </w:t>
      </w:r>
    </w:p>
    <w:p w14:paraId="703BE6DD" w14:textId="77777777" w:rsidR="00161B15" w:rsidRDefault="00CC755A" w:rsidP="00CC755A">
      <w:r w:rsidRPr="00167ADC">
        <w:t xml:space="preserve">Each </w:t>
      </w:r>
      <w:r w:rsidR="004B52C9">
        <w:t>Supplementary</w:t>
      </w:r>
      <w:r w:rsidRPr="00167ADC">
        <w:t xml:space="preserve"> li</w:t>
      </w:r>
      <w:r w:rsidR="00D874B8">
        <w:t xml:space="preserve">st should include 3-4 readings (or fewer if they are books). </w:t>
      </w:r>
    </w:p>
    <w:p w14:paraId="787F2936" w14:textId="4514A106" w:rsidR="00CC755A" w:rsidRDefault="00D874B8" w:rsidP="00CC755A">
      <w:r>
        <w:t>S</w:t>
      </w:r>
      <w:r w:rsidR="00CC755A" w:rsidRPr="00167ADC">
        <w:t xml:space="preserve">tudents only read 2 </w:t>
      </w:r>
      <w:r w:rsidR="004B52C9">
        <w:t>Supplementary</w:t>
      </w:r>
      <w:r w:rsidR="00CC755A" w:rsidRPr="00167ADC">
        <w:t xml:space="preserve"> lists</w:t>
      </w:r>
      <w:r w:rsidR="00CC755A">
        <w:t xml:space="preserve"> from the entire list</w:t>
      </w:r>
      <w:r w:rsidR="00CC755A" w:rsidRPr="00167ADC">
        <w:t>.</w:t>
      </w:r>
    </w:p>
    <w:p w14:paraId="6289F1D5" w14:textId="10D52AA1" w:rsidR="00760FF6" w:rsidRPr="006D2828" w:rsidRDefault="00161B15" w:rsidP="00161B15">
      <w:pPr>
        <w:rPr>
          <w:bCs/>
        </w:rPr>
      </w:pPr>
      <w:r w:rsidRPr="006D2828">
        <w:rPr>
          <w:bCs/>
        </w:rPr>
        <w:t xml:space="preserve">Total = </w:t>
      </w:r>
      <w:r w:rsidR="00760FF6" w:rsidRPr="006D2828">
        <w:rPr>
          <w:bCs/>
        </w:rPr>
        <w:t>17</w:t>
      </w:r>
      <w:r w:rsidR="006D2828" w:rsidRPr="006D2828">
        <w:rPr>
          <w:bCs/>
        </w:rPr>
        <w:t>3</w:t>
      </w:r>
      <w:r w:rsidR="00760FF6" w:rsidRPr="006D2828">
        <w:rPr>
          <w:bCs/>
        </w:rPr>
        <w:t xml:space="preserve"> (as of </w:t>
      </w:r>
      <w:r w:rsidR="006D2828" w:rsidRPr="006D2828">
        <w:rPr>
          <w:bCs/>
        </w:rPr>
        <w:t>28</w:t>
      </w:r>
      <w:r w:rsidR="00760FF6" w:rsidRPr="006D2828">
        <w:rPr>
          <w:bCs/>
        </w:rPr>
        <w:t xml:space="preserve"> April 2020)</w:t>
      </w:r>
    </w:p>
    <w:p w14:paraId="1ABDBE65" w14:textId="46B74148" w:rsidR="0095752E" w:rsidRDefault="0095752E" w:rsidP="00CC755A">
      <w:r w:rsidRPr="00552311">
        <w:rPr>
          <w:b/>
        </w:rPr>
        <w:t>Committee membership</w:t>
      </w:r>
      <w:r>
        <w:t xml:space="preserve"> for Summer 20</w:t>
      </w:r>
      <w:r w:rsidR="00D40FEF">
        <w:t>20</w:t>
      </w:r>
      <w:r>
        <w:t xml:space="preserve">: John Hannigan, Ellen </w:t>
      </w:r>
      <w:proofErr w:type="spellStart"/>
      <w:r>
        <w:t>Berr</w:t>
      </w:r>
      <w:r w:rsidR="00C1093B">
        <w:t>e</w:t>
      </w:r>
      <w:r>
        <w:t>y</w:t>
      </w:r>
      <w:proofErr w:type="spellEnd"/>
      <w:r>
        <w:t>, Zaheer Baber</w:t>
      </w:r>
      <w:r w:rsidR="00552311">
        <w:t>.</w:t>
      </w:r>
    </w:p>
    <w:p w14:paraId="2FD4D128" w14:textId="77777777" w:rsidR="00CC755A" w:rsidRDefault="00CC755A" w:rsidP="00CC755A">
      <w:pPr>
        <w:rPr>
          <w:lang w:val="en-CA"/>
        </w:rPr>
      </w:pPr>
    </w:p>
    <w:p w14:paraId="415CE36B" w14:textId="37CD45E5" w:rsidR="00CC755A" w:rsidRDefault="00E01ECF" w:rsidP="001C7E2D">
      <w:pPr>
        <w:pStyle w:val="Heading2"/>
        <w:numPr>
          <w:ilvl w:val="0"/>
          <w:numId w:val="2"/>
        </w:numPr>
        <w:spacing w:after="120"/>
        <w:ind w:left="426" w:hanging="426"/>
        <w:rPr>
          <w:lang w:val="en-CA"/>
        </w:rPr>
      </w:pPr>
      <w:bookmarkStart w:id="3" w:name="_Toc476034883"/>
      <w:bookmarkStart w:id="4" w:name="_Toc38634605"/>
      <w:r>
        <w:rPr>
          <w:lang w:val="en-CA"/>
        </w:rPr>
        <w:lastRenderedPageBreak/>
        <w:t>Overview Pieces</w:t>
      </w:r>
      <w:r w:rsidR="00A965AE">
        <w:rPr>
          <w:lang w:val="en-CA"/>
        </w:rPr>
        <w:t xml:space="preserve"> (</w:t>
      </w:r>
      <w:r w:rsidR="00972818">
        <w:rPr>
          <w:lang w:val="en-CA"/>
        </w:rPr>
        <w:t>7</w:t>
      </w:r>
      <w:r w:rsidR="00A965AE">
        <w:rPr>
          <w:lang w:val="en-CA"/>
        </w:rPr>
        <w:t>)</w:t>
      </w:r>
      <w:bookmarkEnd w:id="3"/>
      <w:bookmarkEnd w:id="4"/>
    </w:p>
    <w:p w14:paraId="0B041DD9" w14:textId="4376001B" w:rsidR="00A965AE" w:rsidRPr="00A965AE" w:rsidRDefault="00A965AE" w:rsidP="001C7E2D">
      <w:pPr>
        <w:spacing w:after="120"/>
        <w:rPr>
          <w:i/>
          <w:lang w:val="en-CA"/>
        </w:rPr>
      </w:pPr>
      <w:r w:rsidRPr="00A965AE">
        <w:rPr>
          <w:i/>
          <w:lang w:val="en-CA"/>
        </w:rPr>
        <w:t xml:space="preserve">In this section, you will read overview articles and chapters that help you gain a birds-eye view the entire field of environmental sociology. By reading these pieces, you will also begin to develop a very general perspective on the human-environment relationship and how it is studied from a social scientific perspective. Students interested in understanding more about the historical evolution of the human-nature relationship are encouraged to read the supplementary readings found below. </w:t>
      </w:r>
    </w:p>
    <w:p w14:paraId="7144A041" w14:textId="77777777" w:rsidR="00A55D87" w:rsidRPr="00A965AE" w:rsidRDefault="00A55D87" w:rsidP="001C7E2D">
      <w:pPr>
        <w:spacing w:after="120"/>
      </w:pPr>
      <w:r w:rsidRPr="00A965AE">
        <w:t xml:space="preserve">Buttel, Frederick H. 2002. “Has Environmental Sociology Arrived?” </w:t>
      </w:r>
      <w:r w:rsidRPr="00A965AE">
        <w:rPr>
          <w:i/>
        </w:rPr>
        <w:t>Organization &amp; Environment</w:t>
      </w:r>
      <w:r w:rsidRPr="00A965AE">
        <w:t xml:space="preserve"> 15(1):42–54. [1 unit]</w:t>
      </w:r>
    </w:p>
    <w:p w14:paraId="70C4DCC4" w14:textId="77777777" w:rsidR="00A55D87" w:rsidRPr="00A965AE" w:rsidRDefault="00A55D87" w:rsidP="001C7E2D">
      <w:pPr>
        <w:spacing w:after="120"/>
      </w:pPr>
      <w:r w:rsidRPr="00A965AE">
        <w:t xml:space="preserve">Dickens, Peter. 2004. </w:t>
      </w:r>
      <w:r w:rsidRPr="00A965AE">
        <w:rPr>
          <w:i/>
          <w:iCs/>
        </w:rPr>
        <w:t>Society and Nature: Changing Our Environment, Changing Ourselves</w:t>
      </w:r>
      <w:r w:rsidRPr="00A965AE">
        <w:t>. Malden, MA: Polity. Chapter 1. [1 unit]</w:t>
      </w:r>
    </w:p>
    <w:p w14:paraId="4B562E7C" w14:textId="77777777" w:rsidR="00A55D87" w:rsidRPr="00A965AE" w:rsidRDefault="00A55D87" w:rsidP="001C7E2D">
      <w:pPr>
        <w:spacing w:after="120"/>
      </w:pPr>
      <w:r w:rsidRPr="00A965AE">
        <w:rPr>
          <w:lang w:val="en-CA"/>
        </w:rPr>
        <w:t xml:space="preserve">Dunlap, Riley E. 2002. “Environmental Sociology: A Personal Perspective on Its First Quarter Century.” </w:t>
      </w:r>
      <w:r w:rsidRPr="00A965AE">
        <w:rPr>
          <w:i/>
          <w:lang w:val="en-CA"/>
        </w:rPr>
        <w:t>Organization &amp; Environment</w:t>
      </w:r>
      <w:r w:rsidRPr="00A965AE">
        <w:rPr>
          <w:lang w:val="en-CA"/>
        </w:rPr>
        <w:t xml:space="preserve"> 15(1):10–29. [1 unit]</w:t>
      </w:r>
    </w:p>
    <w:p w14:paraId="44421873" w14:textId="4DD176B5" w:rsidR="00A55D87" w:rsidRPr="00A965AE" w:rsidRDefault="00A55D87" w:rsidP="001C7E2D">
      <w:pPr>
        <w:spacing w:after="120"/>
      </w:pPr>
      <w:r w:rsidRPr="00A965AE">
        <w:t>Dunlap,</w:t>
      </w:r>
      <w:r>
        <w:t xml:space="preserve"> Riley E.</w:t>
      </w:r>
      <w:r w:rsidRPr="00A965AE">
        <w:t xml:space="preserve"> 2010. “The maturation and diversification of environmental sociology: from constructivism and realism to agnosticism and pragmatism” in </w:t>
      </w:r>
      <w:r w:rsidRPr="00A965AE">
        <w:rPr>
          <w:i/>
          <w:iCs/>
        </w:rPr>
        <w:t xml:space="preserve">The International </w:t>
      </w:r>
      <w:r w:rsidRPr="00A965AE">
        <w:t>H</w:t>
      </w:r>
      <w:r w:rsidRPr="00A965AE">
        <w:rPr>
          <w:i/>
          <w:iCs/>
        </w:rPr>
        <w:t>andbook of Environmental Sociology</w:t>
      </w:r>
      <w:r w:rsidRPr="00A965AE">
        <w:t>, Second Edition, Michael Redclift and Graham Woodgate, editors, Edward Elgar Publishing. [1 unit]</w:t>
      </w:r>
    </w:p>
    <w:p w14:paraId="36B0BF9B" w14:textId="77777777" w:rsidR="00A55D87" w:rsidRPr="00A965AE" w:rsidRDefault="00A55D87" w:rsidP="001C7E2D">
      <w:pPr>
        <w:spacing w:after="120"/>
      </w:pPr>
      <w:r w:rsidRPr="00A965AE">
        <w:t xml:space="preserve">Goldman, Michael and Rachel A. </w:t>
      </w:r>
      <w:proofErr w:type="spellStart"/>
      <w:r w:rsidRPr="00A965AE">
        <w:t>Schurman</w:t>
      </w:r>
      <w:proofErr w:type="spellEnd"/>
      <w:r w:rsidRPr="00A965AE">
        <w:t xml:space="preserve">. 2000. “Closing the ‘Great Divide’: New Social Theory on Society and Nature.” </w:t>
      </w:r>
      <w:r w:rsidRPr="00A965AE">
        <w:rPr>
          <w:i/>
          <w:iCs/>
        </w:rPr>
        <w:t xml:space="preserve">Annual Review of Sociology </w:t>
      </w:r>
      <w:r w:rsidRPr="00A965AE">
        <w:t>26:563- 584. [1 unit]</w:t>
      </w:r>
    </w:p>
    <w:p w14:paraId="3FE64A60" w14:textId="77777777" w:rsidR="00A55D87" w:rsidRPr="00A965AE" w:rsidRDefault="00A55D87" w:rsidP="001C7E2D">
      <w:pPr>
        <w:spacing w:after="120"/>
      </w:pPr>
      <w:r w:rsidRPr="00A965AE">
        <w:t xml:space="preserve">Pellow, David N. and Hollie </w:t>
      </w:r>
      <w:proofErr w:type="spellStart"/>
      <w:r w:rsidRPr="00A965AE">
        <w:t>Nyseth</w:t>
      </w:r>
      <w:proofErr w:type="spellEnd"/>
      <w:r w:rsidRPr="00A965AE">
        <w:t xml:space="preserve"> Brehm. 2013. “An Environmental Sociology for the Twenty-First Century.” </w:t>
      </w:r>
      <w:r w:rsidRPr="000472F2">
        <w:rPr>
          <w:i/>
        </w:rPr>
        <w:t>Annual Review of Sociology</w:t>
      </w:r>
      <w:r w:rsidRPr="00A965AE">
        <w:t xml:space="preserve"> 39:229–250. [1 unit]</w:t>
      </w:r>
    </w:p>
    <w:p w14:paraId="00C019C6" w14:textId="77777777" w:rsidR="00A55D87" w:rsidRPr="00A965AE" w:rsidRDefault="00A55D87" w:rsidP="001C7E2D">
      <w:pPr>
        <w:spacing w:after="120"/>
      </w:pPr>
      <w:r w:rsidRPr="00A965AE">
        <w:t xml:space="preserve">Stern, Paul C. 2000. “Toward a Coherent Theory of Environmentally Significant Behavior.” </w:t>
      </w:r>
      <w:r w:rsidRPr="00A965AE">
        <w:rPr>
          <w:i/>
          <w:iCs/>
        </w:rPr>
        <w:t>Journal of Social Issues</w:t>
      </w:r>
      <w:r w:rsidRPr="00A965AE">
        <w:t xml:space="preserve"> 56(3):407–24. [1 unit]</w:t>
      </w:r>
    </w:p>
    <w:p w14:paraId="0248BFEF" w14:textId="77777777" w:rsidR="00A965AE" w:rsidRPr="00A965AE" w:rsidRDefault="00A965AE" w:rsidP="001C7E2D">
      <w:pPr>
        <w:pStyle w:val="Heading3"/>
        <w:spacing w:after="120"/>
        <w:rPr>
          <w:lang w:val="en-CA"/>
        </w:rPr>
      </w:pPr>
      <w:bookmarkStart w:id="5" w:name="_Toc476034884"/>
      <w:bookmarkStart w:id="6" w:name="_Toc38634606"/>
      <w:r w:rsidRPr="00A965AE">
        <w:rPr>
          <w:lang w:val="en-CA"/>
        </w:rPr>
        <w:t>Supplementary</w:t>
      </w:r>
      <w:bookmarkEnd w:id="5"/>
      <w:bookmarkEnd w:id="6"/>
    </w:p>
    <w:p w14:paraId="3BF7F65C" w14:textId="77777777" w:rsidR="00A965AE" w:rsidRPr="00A965AE" w:rsidRDefault="00A965AE" w:rsidP="001C7E2D">
      <w:pPr>
        <w:spacing w:after="120"/>
        <w:rPr>
          <w:i/>
          <w:lang w:val="en-CA"/>
        </w:rPr>
      </w:pPr>
      <w:r w:rsidRPr="00A965AE">
        <w:rPr>
          <w:i/>
          <w:lang w:val="en-CA"/>
        </w:rPr>
        <w:t>NOTE: This supplementary section will be of particular interest to students who are interested in the history of human-nature interactions, especially as written from the perspective of professional historians.</w:t>
      </w:r>
    </w:p>
    <w:p w14:paraId="32B30CA7" w14:textId="77777777" w:rsidR="00A965AE" w:rsidRPr="00A965AE" w:rsidRDefault="00A965AE" w:rsidP="001C7E2D">
      <w:pPr>
        <w:spacing w:after="120"/>
      </w:pPr>
      <w:r w:rsidRPr="00A965AE">
        <w:t xml:space="preserve">Burke Edmund III and Kenneth Pomeranz. Eds. 2009. </w:t>
      </w:r>
      <w:r w:rsidRPr="00A965AE">
        <w:rPr>
          <w:i/>
        </w:rPr>
        <w:t>The Environment and World History</w:t>
      </w:r>
      <w:r w:rsidRPr="00A965AE">
        <w:t xml:space="preserve">, Berkeley, CA: University of California Press.  </w:t>
      </w:r>
    </w:p>
    <w:p w14:paraId="098D5929" w14:textId="5DF203A0" w:rsidR="00A965AE" w:rsidRPr="00A965AE" w:rsidRDefault="00A965AE" w:rsidP="001C7E2D">
      <w:pPr>
        <w:spacing w:after="120"/>
      </w:pPr>
      <w:r w:rsidRPr="00A965AE">
        <w:t xml:space="preserve">Cronon, William. 1992. </w:t>
      </w:r>
      <w:r w:rsidR="000472F2">
        <w:rPr>
          <w:i/>
        </w:rPr>
        <w:t>Nature’s M</w:t>
      </w:r>
      <w:r w:rsidRPr="00A965AE">
        <w:rPr>
          <w:i/>
        </w:rPr>
        <w:t>etropolis: Chicago and the Great West</w:t>
      </w:r>
      <w:r w:rsidRPr="00A965AE">
        <w:t xml:space="preserve">. New York, NY: Norton. </w:t>
      </w:r>
    </w:p>
    <w:p w14:paraId="10255419" w14:textId="0DA5B74F" w:rsidR="00A965AE" w:rsidRPr="00B04CB6" w:rsidRDefault="00A55D87" w:rsidP="001C7E2D">
      <w:pPr>
        <w:spacing w:after="120"/>
        <w:rPr>
          <w:lang w:val="en-CA"/>
        </w:rPr>
      </w:pPr>
      <w:proofErr w:type="spellStart"/>
      <w:r w:rsidRPr="006D2828">
        <w:rPr>
          <w:lang w:val="fr-CA"/>
        </w:rPr>
        <w:t>Guha</w:t>
      </w:r>
      <w:proofErr w:type="spellEnd"/>
      <w:r w:rsidRPr="006D2828">
        <w:rPr>
          <w:lang w:val="fr-CA"/>
        </w:rPr>
        <w:t xml:space="preserve">, </w:t>
      </w:r>
      <w:proofErr w:type="spellStart"/>
      <w:r w:rsidRPr="006D2828">
        <w:rPr>
          <w:lang w:val="fr-CA"/>
        </w:rPr>
        <w:t>Ramachandra</w:t>
      </w:r>
      <w:proofErr w:type="spellEnd"/>
      <w:r w:rsidRPr="006D2828">
        <w:rPr>
          <w:lang w:val="fr-CA"/>
        </w:rPr>
        <w:t xml:space="preserve"> and J</w:t>
      </w:r>
      <w:r w:rsidR="00FF33BD" w:rsidRPr="006D2828">
        <w:rPr>
          <w:lang w:val="fr-CA"/>
        </w:rPr>
        <w:t>o</w:t>
      </w:r>
      <w:r w:rsidRPr="006D2828">
        <w:rPr>
          <w:lang w:val="fr-CA"/>
        </w:rPr>
        <w:t>an Martinez-</w:t>
      </w:r>
      <w:proofErr w:type="spellStart"/>
      <w:r w:rsidRPr="006D2828">
        <w:rPr>
          <w:lang w:val="fr-CA"/>
        </w:rPr>
        <w:t>Alier</w:t>
      </w:r>
      <w:proofErr w:type="spellEnd"/>
      <w:r w:rsidRPr="006D2828">
        <w:rPr>
          <w:lang w:val="fr-CA"/>
        </w:rPr>
        <w:t xml:space="preserve">. </w:t>
      </w:r>
      <w:r w:rsidR="00FF33BD">
        <w:rPr>
          <w:lang w:val="en-CA"/>
        </w:rPr>
        <w:t>1997</w:t>
      </w:r>
      <w:r w:rsidRPr="00B04CB6">
        <w:rPr>
          <w:lang w:val="en-CA"/>
        </w:rPr>
        <w:t xml:space="preserve">. </w:t>
      </w:r>
      <w:r w:rsidRPr="00B04CB6">
        <w:rPr>
          <w:i/>
          <w:iCs/>
          <w:lang w:val="en-CA"/>
        </w:rPr>
        <w:t>Varieties of Environmentalism</w:t>
      </w:r>
      <w:r w:rsidR="00FF33BD">
        <w:rPr>
          <w:i/>
          <w:iCs/>
          <w:lang w:val="en-CA"/>
        </w:rPr>
        <w:t>: Essays North and South</w:t>
      </w:r>
      <w:r w:rsidRPr="00B04CB6">
        <w:rPr>
          <w:i/>
          <w:iCs/>
          <w:lang w:val="en-CA"/>
        </w:rPr>
        <w:t>.</w:t>
      </w:r>
      <w:r w:rsidRPr="00B04CB6">
        <w:rPr>
          <w:lang w:val="en-CA"/>
        </w:rPr>
        <w:t xml:space="preserve"> </w:t>
      </w:r>
      <w:r w:rsidR="00EF3430" w:rsidRPr="00B04CB6">
        <w:rPr>
          <w:lang w:val="en-CA"/>
        </w:rPr>
        <w:t>London, UK and New York: Earthscan.</w:t>
      </w:r>
    </w:p>
    <w:p w14:paraId="051D20C0" w14:textId="77777777" w:rsidR="00A55D87" w:rsidRPr="00B04CB6" w:rsidRDefault="00A55D87" w:rsidP="001C7E2D">
      <w:pPr>
        <w:spacing w:after="120"/>
        <w:rPr>
          <w:lang w:val="en-CA"/>
        </w:rPr>
      </w:pPr>
    </w:p>
    <w:p w14:paraId="0317EB9F" w14:textId="66A93481" w:rsidR="00A965AE" w:rsidRDefault="00A965AE" w:rsidP="001C7E2D">
      <w:pPr>
        <w:pStyle w:val="Heading2"/>
        <w:numPr>
          <w:ilvl w:val="0"/>
          <w:numId w:val="2"/>
        </w:numPr>
        <w:tabs>
          <w:tab w:val="left" w:pos="709"/>
        </w:tabs>
        <w:spacing w:after="120"/>
        <w:ind w:left="426" w:hanging="426"/>
        <w:rPr>
          <w:lang w:val="en-CA"/>
        </w:rPr>
      </w:pPr>
      <w:bookmarkStart w:id="7" w:name="_Toc475543818"/>
      <w:bookmarkStart w:id="8" w:name="_Toc476034885"/>
      <w:bookmarkStart w:id="9" w:name="_Toc38634607"/>
      <w:r w:rsidRPr="00A965AE">
        <w:rPr>
          <w:lang w:val="en-CA"/>
        </w:rPr>
        <w:t>Origins of Environmental Sociology (1</w:t>
      </w:r>
      <w:r w:rsidR="00972818">
        <w:rPr>
          <w:lang w:val="en-CA"/>
        </w:rPr>
        <w:t>1</w:t>
      </w:r>
      <w:r w:rsidRPr="00A965AE">
        <w:rPr>
          <w:lang w:val="en-CA"/>
        </w:rPr>
        <w:t>)</w:t>
      </w:r>
      <w:bookmarkEnd w:id="7"/>
      <w:bookmarkEnd w:id="8"/>
      <w:bookmarkEnd w:id="9"/>
    </w:p>
    <w:p w14:paraId="47B6F081" w14:textId="1B3F75FB" w:rsidR="00A965AE" w:rsidRPr="00A965AE" w:rsidRDefault="00A965AE" w:rsidP="001C7E2D">
      <w:pPr>
        <w:spacing w:after="120"/>
        <w:rPr>
          <w:i/>
        </w:rPr>
      </w:pPr>
      <w:r w:rsidRPr="00A965AE">
        <w:rPr>
          <w:i/>
          <w:lang w:val="en-CA"/>
        </w:rPr>
        <w:t xml:space="preserve">This section contains seminal pieces in the development of environmental sociology. In this section, you will encounter some of the most influential voices in early environmental sociology: </w:t>
      </w:r>
      <w:r w:rsidRPr="00A965AE">
        <w:rPr>
          <w:i/>
        </w:rPr>
        <w:t>Fred Buttel, Riley Dunlap, Allan Schnaiberg, and John Bellamy Foster</w:t>
      </w:r>
      <w:r w:rsidRPr="00A965AE">
        <w:rPr>
          <w:i/>
          <w:lang w:val="en-CA"/>
        </w:rPr>
        <w:t xml:space="preserve">. Some of these articles may seem </w:t>
      </w:r>
      <w:r w:rsidR="000472F2">
        <w:rPr>
          <w:i/>
          <w:lang w:val="en-CA"/>
        </w:rPr>
        <w:t>outdated</w:t>
      </w:r>
      <w:r w:rsidRPr="00A965AE">
        <w:rPr>
          <w:i/>
          <w:lang w:val="en-CA"/>
        </w:rPr>
        <w:t xml:space="preserve">, but they remain essential to understanding the development of the subfield. The readings in this section encourage you to make connections to classical sociological theory – especially Marx and Weber. </w:t>
      </w:r>
    </w:p>
    <w:p w14:paraId="5035521E" w14:textId="77777777" w:rsidR="00A965AE" w:rsidRPr="00A965AE" w:rsidRDefault="00A965AE" w:rsidP="001C7E2D">
      <w:pPr>
        <w:spacing w:after="120"/>
        <w:rPr>
          <w:lang w:val="en-CA"/>
        </w:rPr>
      </w:pPr>
      <w:r w:rsidRPr="00A965AE">
        <w:rPr>
          <w:lang w:val="en-CA"/>
        </w:rPr>
        <w:t xml:space="preserve">Buttel, Frederick H. 1987. “New Directions in Environmental Sociology.” </w:t>
      </w:r>
      <w:r w:rsidRPr="00A965AE">
        <w:rPr>
          <w:i/>
          <w:lang w:val="en-CA"/>
        </w:rPr>
        <w:t>Annual Review of Sociology</w:t>
      </w:r>
      <w:r w:rsidRPr="00A965AE">
        <w:rPr>
          <w:lang w:val="en-CA"/>
        </w:rPr>
        <w:t xml:space="preserve"> 13(1):465–488. [1 unit]. </w:t>
      </w:r>
    </w:p>
    <w:p w14:paraId="289C1DCB" w14:textId="77777777" w:rsidR="00A965AE" w:rsidRPr="00A965AE" w:rsidRDefault="00A965AE" w:rsidP="001C7E2D">
      <w:pPr>
        <w:spacing w:after="120"/>
      </w:pPr>
      <w:r w:rsidRPr="00A965AE">
        <w:lastRenderedPageBreak/>
        <w:t xml:space="preserve">Catton, William R. and Riley E. Dunlap. 1978. “Environmental Sociology: A New Paradigm.” </w:t>
      </w:r>
      <w:r w:rsidRPr="00A965AE">
        <w:rPr>
          <w:i/>
        </w:rPr>
        <w:t>The American Sociologist</w:t>
      </w:r>
      <w:r w:rsidRPr="00A965AE">
        <w:t xml:space="preserve"> 13(1):41–49. [1 unit] </w:t>
      </w:r>
    </w:p>
    <w:p w14:paraId="082FC6DF" w14:textId="795FE559" w:rsidR="00A965AE" w:rsidRPr="00A965AE" w:rsidRDefault="00A965AE" w:rsidP="001C7E2D">
      <w:pPr>
        <w:spacing w:after="120"/>
      </w:pPr>
      <w:r w:rsidRPr="00A965AE">
        <w:t xml:space="preserve">Catton, William R. Jr. 1980. </w:t>
      </w:r>
      <w:r w:rsidRPr="00A965AE">
        <w:rPr>
          <w:i/>
        </w:rPr>
        <w:t>Overshoot: The Ecological Basis of Revolutionary Change</w:t>
      </w:r>
      <w:r w:rsidRPr="00A965AE">
        <w:t>. Urbana, IL: University of Illinois Press. [</w:t>
      </w:r>
      <w:r w:rsidR="00972818">
        <w:t>3</w:t>
      </w:r>
      <w:r w:rsidRPr="00A965AE">
        <w:t xml:space="preserve"> units</w:t>
      </w:r>
      <w:r w:rsidR="00972818">
        <w:t>; chapter 1, chapter 4, and chapter 6</w:t>
      </w:r>
      <w:r w:rsidRPr="00A965AE">
        <w:t xml:space="preserve">] </w:t>
      </w:r>
    </w:p>
    <w:p w14:paraId="2BED0F7C" w14:textId="77777777" w:rsidR="00A965AE" w:rsidRPr="00A965AE" w:rsidRDefault="00A965AE" w:rsidP="001C7E2D">
      <w:pPr>
        <w:spacing w:after="120"/>
      </w:pPr>
      <w:r w:rsidRPr="00A965AE">
        <w:t xml:space="preserve">Dunlap, Riley E. and William R. Catton. 1979. “Environmental Sociology.” </w:t>
      </w:r>
      <w:r w:rsidRPr="00A965AE">
        <w:rPr>
          <w:i/>
          <w:iCs/>
        </w:rPr>
        <w:t>Annual Review of Sociology</w:t>
      </w:r>
      <w:r w:rsidRPr="00A965AE">
        <w:t xml:space="preserve"> 5:243–73. [1 unit] </w:t>
      </w:r>
    </w:p>
    <w:p w14:paraId="4077E3E9" w14:textId="77777777" w:rsidR="00A965AE" w:rsidRPr="00A965AE" w:rsidRDefault="00A965AE" w:rsidP="001C7E2D">
      <w:pPr>
        <w:spacing w:after="120"/>
      </w:pPr>
      <w:r w:rsidRPr="00A965AE">
        <w:t xml:space="preserve">Foster, John Bellamy. 1999. “Marx’s Theory of Metabolic Rift: Classical Foundations for Environmental Sociology.” </w:t>
      </w:r>
      <w:r w:rsidRPr="00A965AE">
        <w:rPr>
          <w:i/>
        </w:rPr>
        <w:t>American Journal of Sociology</w:t>
      </w:r>
      <w:r w:rsidRPr="00A965AE">
        <w:t xml:space="preserve"> 105(2):366–405. [1 unit]</w:t>
      </w:r>
    </w:p>
    <w:p w14:paraId="526F2FA5" w14:textId="1238951A" w:rsidR="00A965AE" w:rsidRPr="00A965AE" w:rsidRDefault="00A965AE" w:rsidP="001C7E2D">
      <w:pPr>
        <w:spacing w:after="120"/>
      </w:pPr>
      <w:r w:rsidRPr="00A965AE">
        <w:t>Foster, John Bellamy and Hannah Holleman. 2012. “Weber and the Environment: Classica</w:t>
      </w:r>
      <w:r>
        <w:t xml:space="preserve">l Foundations for a </w:t>
      </w:r>
      <w:proofErr w:type="spellStart"/>
      <w:r>
        <w:t>Postexe</w:t>
      </w:r>
      <w:r w:rsidRPr="00A965AE">
        <w:t>mptionalist</w:t>
      </w:r>
      <w:proofErr w:type="spellEnd"/>
      <w:r w:rsidRPr="00A965AE">
        <w:t xml:space="preserve"> Sociology.” </w:t>
      </w:r>
      <w:r w:rsidRPr="00A965AE">
        <w:rPr>
          <w:i/>
        </w:rPr>
        <w:t>American Journal of Sociology</w:t>
      </w:r>
      <w:r w:rsidRPr="00A965AE">
        <w:t xml:space="preserve"> 117(6):1625–1673. [1 unit]</w:t>
      </w:r>
    </w:p>
    <w:p w14:paraId="0E83AA28" w14:textId="25B6E214" w:rsidR="00A965AE" w:rsidRPr="00A965AE" w:rsidRDefault="00A965AE" w:rsidP="001C7E2D">
      <w:pPr>
        <w:spacing w:after="120"/>
      </w:pPr>
      <w:proofErr w:type="spellStart"/>
      <w:r w:rsidRPr="00A965AE">
        <w:t>Freudenb</w:t>
      </w:r>
      <w:r w:rsidR="00972818">
        <w:t>u</w:t>
      </w:r>
      <w:r w:rsidRPr="00A965AE">
        <w:t>rg</w:t>
      </w:r>
      <w:proofErr w:type="spellEnd"/>
      <w:r w:rsidRPr="00A965AE">
        <w:t xml:space="preserve">, William R., Scott </w:t>
      </w:r>
      <w:proofErr w:type="spellStart"/>
      <w:r w:rsidRPr="00A965AE">
        <w:t>Frickel</w:t>
      </w:r>
      <w:proofErr w:type="spellEnd"/>
      <w:r w:rsidRPr="00A965AE">
        <w:t xml:space="preserve"> and Robert Gramling. 1995. “Beyond the Nature/Society Divide: Learning to Think about a Mountain,” </w:t>
      </w:r>
      <w:r w:rsidRPr="00A965AE">
        <w:rPr>
          <w:i/>
          <w:iCs/>
        </w:rPr>
        <w:t xml:space="preserve">Sociological Forum </w:t>
      </w:r>
      <w:r w:rsidRPr="00A965AE">
        <w:t>10: 361-392. [1 unit]</w:t>
      </w:r>
    </w:p>
    <w:p w14:paraId="6C237282" w14:textId="77777777" w:rsidR="00A965AE" w:rsidRPr="00A965AE" w:rsidRDefault="00A965AE" w:rsidP="001C7E2D">
      <w:pPr>
        <w:spacing w:after="120"/>
      </w:pPr>
      <w:proofErr w:type="spellStart"/>
      <w:r w:rsidRPr="00A965AE">
        <w:t>Freudenburg</w:t>
      </w:r>
      <w:proofErr w:type="spellEnd"/>
      <w:r w:rsidRPr="00A965AE">
        <w:t xml:space="preserve">, William R. and Robert Gramling. 1989. “The Emergence of Environmental Sociology: Contributions of Riley E. Dunlap and William R. Catton, Jr.” </w:t>
      </w:r>
      <w:r w:rsidRPr="00A965AE">
        <w:rPr>
          <w:i/>
        </w:rPr>
        <w:t>Sociological Inquiry</w:t>
      </w:r>
      <w:r w:rsidRPr="00A965AE">
        <w:t xml:space="preserve"> 59(4):439–52. [1 unit] </w:t>
      </w:r>
    </w:p>
    <w:p w14:paraId="26ECC4FD" w14:textId="77777777" w:rsidR="00A965AE" w:rsidRPr="00A965AE" w:rsidRDefault="00A965AE" w:rsidP="001C7E2D">
      <w:pPr>
        <w:spacing w:after="120"/>
      </w:pPr>
      <w:r w:rsidRPr="00A965AE">
        <w:t xml:space="preserve">Schnaiberg, Allan. 2002. “Reflections on My 25 Years before the Mast of the Environment and Technology Section.” </w:t>
      </w:r>
      <w:r w:rsidRPr="00A965AE">
        <w:rPr>
          <w:i/>
        </w:rPr>
        <w:t>Organization &amp; Environment</w:t>
      </w:r>
      <w:r w:rsidRPr="00A965AE">
        <w:t xml:space="preserve"> 15(1):30–41. [1 unit]</w:t>
      </w:r>
    </w:p>
    <w:p w14:paraId="644DD6C7" w14:textId="77777777" w:rsidR="00A965AE" w:rsidRPr="00A965AE" w:rsidRDefault="00A965AE" w:rsidP="001C7E2D">
      <w:pPr>
        <w:pStyle w:val="Heading3"/>
        <w:spacing w:after="120"/>
        <w:rPr>
          <w:lang w:val="en-CA"/>
        </w:rPr>
      </w:pPr>
      <w:bookmarkStart w:id="10" w:name="_Toc476034886"/>
      <w:bookmarkStart w:id="11" w:name="_Toc38634608"/>
      <w:r w:rsidRPr="00A965AE">
        <w:rPr>
          <w:lang w:val="en-CA"/>
        </w:rPr>
        <w:t>Supplementary</w:t>
      </w:r>
      <w:bookmarkEnd w:id="10"/>
      <w:bookmarkEnd w:id="11"/>
    </w:p>
    <w:p w14:paraId="19358B54" w14:textId="77777777" w:rsidR="00A965AE" w:rsidRPr="00A965AE" w:rsidRDefault="00A965AE" w:rsidP="001C7E2D">
      <w:pPr>
        <w:spacing w:after="120"/>
      </w:pPr>
      <w:r w:rsidRPr="00A965AE">
        <w:t xml:space="preserve">Dunlap, Riley. 1997. “The Evolution of Environmental Sociology.” Pp. 21–39 in </w:t>
      </w:r>
      <w:r w:rsidRPr="00A965AE">
        <w:rPr>
          <w:i/>
        </w:rPr>
        <w:t>International Handbook of Environmental Sociology</w:t>
      </w:r>
      <w:r w:rsidRPr="00A965AE">
        <w:t xml:space="preserve">, edited by Michael Redclift and Graham Woodgate. Northampton, Mass.: Edward Elgar. </w:t>
      </w:r>
    </w:p>
    <w:p w14:paraId="362ED2BC" w14:textId="77777777" w:rsidR="00A965AE" w:rsidRPr="00A965AE" w:rsidRDefault="00A965AE" w:rsidP="001C7E2D">
      <w:pPr>
        <w:spacing w:after="120"/>
      </w:pPr>
      <w:r w:rsidRPr="00A965AE">
        <w:t xml:space="preserve">Murphy, Raymond. 1994. </w:t>
      </w:r>
      <w:r w:rsidRPr="00A965AE">
        <w:rPr>
          <w:i/>
        </w:rPr>
        <w:t>Rationality &amp; Nature</w:t>
      </w:r>
      <w:r w:rsidRPr="00A965AE">
        <w:t>. Boulder, CO: Westview..</w:t>
      </w:r>
    </w:p>
    <w:p w14:paraId="3D573922" w14:textId="77777777" w:rsidR="00A965AE" w:rsidRPr="00A965AE" w:rsidRDefault="00A965AE" w:rsidP="001C7E2D">
      <w:pPr>
        <w:spacing w:after="120"/>
      </w:pPr>
    </w:p>
    <w:p w14:paraId="5637A817" w14:textId="24A016A5" w:rsidR="00A965AE" w:rsidRDefault="00A965AE" w:rsidP="001C7E2D">
      <w:pPr>
        <w:pStyle w:val="Heading2"/>
        <w:numPr>
          <w:ilvl w:val="0"/>
          <w:numId w:val="2"/>
        </w:numPr>
        <w:tabs>
          <w:tab w:val="left" w:pos="567"/>
        </w:tabs>
        <w:spacing w:after="120"/>
        <w:ind w:left="567" w:hanging="567"/>
        <w:rPr>
          <w:lang w:val="en-CA"/>
        </w:rPr>
      </w:pPr>
      <w:bookmarkStart w:id="12" w:name="_Toc465514115"/>
      <w:bookmarkStart w:id="13" w:name="_Toc475543819"/>
      <w:bookmarkStart w:id="14" w:name="_Toc476034887"/>
      <w:bookmarkStart w:id="15" w:name="_Toc38634609"/>
      <w:r w:rsidRPr="00A965AE">
        <w:rPr>
          <w:lang w:val="en-CA"/>
        </w:rPr>
        <w:t>Political Economy of the Environment</w:t>
      </w:r>
      <w:bookmarkEnd w:id="12"/>
      <w:r w:rsidRPr="00A965AE">
        <w:rPr>
          <w:lang w:val="en-CA"/>
        </w:rPr>
        <w:t xml:space="preserve"> (17)</w:t>
      </w:r>
      <w:bookmarkEnd w:id="13"/>
      <w:bookmarkEnd w:id="14"/>
      <w:bookmarkEnd w:id="15"/>
    </w:p>
    <w:p w14:paraId="303852EC" w14:textId="77777777" w:rsidR="00A965AE" w:rsidRPr="00A965AE" w:rsidRDefault="00A965AE" w:rsidP="001C7E2D">
      <w:pPr>
        <w:spacing w:after="120"/>
        <w:rPr>
          <w:i/>
        </w:rPr>
      </w:pPr>
      <w:r w:rsidRPr="00A965AE">
        <w:rPr>
          <w:i/>
        </w:rPr>
        <w:t>This is one of the major perspectives in the environmental sociological literature. Environmental problems are, to a large degree, material problems, and this body of work addresses what this means in terms of capitalism and alternative forms of economic organization.</w:t>
      </w:r>
    </w:p>
    <w:p w14:paraId="034033D5" w14:textId="45E4F8D7" w:rsidR="005007B8" w:rsidRDefault="005007B8" w:rsidP="00B04CB6">
      <w:r>
        <w:t xml:space="preserve">Bunker, Stephen G. 1996. “Raw Material and the Global Economy: Oversights and Distortions in Industrial Ecology.” </w:t>
      </w:r>
      <w:r>
        <w:rPr>
          <w:i/>
          <w:iCs/>
        </w:rPr>
        <w:t>Society &amp; Natural Resources</w:t>
      </w:r>
      <w:r>
        <w:t xml:space="preserve"> 9(4):419–429. [1 unit]</w:t>
      </w:r>
    </w:p>
    <w:p w14:paraId="51113643" w14:textId="21F501EF" w:rsidR="005007B8" w:rsidRDefault="005007B8" w:rsidP="00B04CB6">
      <w:r>
        <w:t xml:space="preserve">Buttel, Frederick H. 2004. “The Treadmill of Production: An Appreciation, Assessment and Agenda for Research.” </w:t>
      </w:r>
      <w:r>
        <w:rPr>
          <w:i/>
          <w:iCs/>
        </w:rPr>
        <w:t>Organization &amp; Environment</w:t>
      </w:r>
      <w:r>
        <w:t xml:space="preserve"> 17(3):323–336. [1 unit]</w:t>
      </w:r>
    </w:p>
    <w:p w14:paraId="1C5B97EA" w14:textId="7EAF3BFD" w:rsidR="005007B8" w:rsidRDefault="005007B8" w:rsidP="00B04CB6">
      <w:proofErr w:type="spellStart"/>
      <w:r>
        <w:t>Ciccantell</w:t>
      </w:r>
      <w:proofErr w:type="spellEnd"/>
      <w:r>
        <w:t xml:space="preserve">, Paul S. 1999. “It’s All about Power: The Political Economy and Ecology of Redefining the Brazilian Amazon.” </w:t>
      </w:r>
      <w:r>
        <w:rPr>
          <w:i/>
          <w:iCs/>
        </w:rPr>
        <w:t>The Sociological Quarterly</w:t>
      </w:r>
      <w:r>
        <w:t xml:space="preserve"> 40(2):293–315. [1 unit]</w:t>
      </w:r>
    </w:p>
    <w:p w14:paraId="00DFA1E3" w14:textId="0427450D" w:rsidR="005007B8" w:rsidRDefault="005007B8" w:rsidP="00B04CB6">
      <w:r>
        <w:t xml:space="preserve">Clapp, Jennifer, and Peter </w:t>
      </w:r>
      <w:proofErr w:type="spellStart"/>
      <w:r>
        <w:t>Dauvergne</w:t>
      </w:r>
      <w:proofErr w:type="spellEnd"/>
      <w:r>
        <w:t xml:space="preserve">. 2011. </w:t>
      </w:r>
      <w:r>
        <w:rPr>
          <w:i/>
          <w:iCs/>
        </w:rPr>
        <w:t>Paths to a Green World: The Political Economy of the Global Environment</w:t>
      </w:r>
      <w:r>
        <w:t>. 2nd ed. Cambridge, MA and London, UK: The MIT Press. [5 units</w:t>
      </w:r>
      <w:r w:rsidR="00972818">
        <w:t>; chapter 1, chapter 5, chapter 6, chapter 7, and chapter 8</w:t>
      </w:r>
      <w:r>
        <w:t>]</w:t>
      </w:r>
    </w:p>
    <w:p w14:paraId="1E522595" w14:textId="0A677C32" w:rsidR="005007B8" w:rsidRDefault="005007B8" w:rsidP="00B04CB6">
      <w:r>
        <w:t xml:space="preserve">Curran, Dean. 2017. “The Treadmill of Production and the Positional Economy of Consumption.” </w:t>
      </w:r>
      <w:r>
        <w:rPr>
          <w:i/>
          <w:iCs/>
        </w:rPr>
        <w:t xml:space="preserve">Canadian Review of Sociology/Revue Canadienne de </w:t>
      </w:r>
      <w:proofErr w:type="spellStart"/>
      <w:r>
        <w:rPr>
          <w:i/>
          <w:iCs/>
        </w:rPr>
        <w:t>Sociologie</w:t>
      </w:r>
      <w:proofErr w:type="spellEnd"/>
      <w:r>
        <w:t xml:space="preserve"> 54(1):28–47. [1 unit]</w:t>
      </w:r>
    </w:p>
    <w:p w14:paraId="50788DBC" w14:textId="0728C745" w:rsidR="005007B8" w:rsidRDefault="005007B8" w:rsidP="00B04CB6">
      <w:r>
        <w:t xml:space="preserve">Foster, John Bellamy. 2005. “The Treadmill of Accumulation: Schnaiberg’s Environment and Marxian Political Economy.” </w:t>
      </w:r>
      <w:r>
        <w:rPr>
          <w:i/>
          <w:iCs/>
        </w:rPr>
        <w:t>Organization &amp; Environment</w:t>
      </w:r>
      <w:r>
        <w:t xml:space="preserve"> 18(1):7–18. [1 unit]</w:t>
      </w:r>
    </w:p>
    <w:p w14:paraId="3BE24B03" w14:textId="13AF6298" w:rsidR="005007B8" w:rsidRDefault="005007B8" w:rsidP="00B04CB6">
      <w:proofErr w:type="spellStart"/>
      <w:r>
        <w:lastRenderedPageBreak/>
        <w:t>Gismondi</w:t>
      </w:r>
      <w:proofErr w:type="spellEnd"/>
      <w:r>
        <w:t xml:space="preserve">, Michael, and Mary Richardson. 1994. “Discourse and Power in Environmental Politics: Public Hearings on a Bleached Pulp Mill in Alberta, Canada.” Pp. 232–252 in </w:t>
      </w:r>
      <w:r w:rsidRPr="005007B8">
        <w:rPr>
          <w:i/>
          <w:iCs/>
        </w:rPr>
        <w:t>Is Capitalism Sustainable? Political Economy and the Politics of Ecology</w:t>
      </w:r>
      <w:r>
        <w:t>, edited by M. O’Connor. New York, USA: Guilford Press. [1 unit]</w:t>
      </w:r>
    </w:p>
    <w:p w14:paraId="73648ED9" w14:textId="6F6792C7" w:rsidR="005007B8" w:rsidRDefault="005007B8" w:rsidP="00B04CB6">
      <w:r>
        <w:t xml:space="preserve">Gould, Kenneth A., David N. Pellow, and Allan Schnaiberg. 2004. “Interrogating the Treadmill of Production: Everything You Wanted to Know about the Treadmill but Were Afraid to Ask.” </w:t>
      </w:r>
      <w:r>
        <w:rPr>
          <w:i/>
          <w:iCs/>
        </w:rPr>
        <w:t>Organization &amp; Environment</w:t>
      </w:r>
      <w:r>
        <w:t xml:space="preserve"> 17(3):296–316. [1 unit]</w:t>
      </w:r>
    </w:p>
    <w:p w14:paraId="73C91616" w14:textId="30ED51C8" w:rsidR="005007B8" w:rsidRDefault="005007B8" w:rsidP="00B04CB6">
      <w:r>
        <w:t xml:space="preserve">Pellow, David Naguib. 2000. “Environmental Inequality Formation: Toward a Theory of Environmental Injustice.” </w:t>
      </w:r>
      <w:r>
        <w:rPr>
          <w:i/>
          <w:iCs/>
        </w:rPr>
        <w:t>American Behavioral Scientist</w:t>
      </w:r>
      <w:r>
        <w:t xml:space="preserve"> 43(4):581–601. [1 unit]</w:t>
      </w:r>
    </w:p>
    <w:p w14:paraId="0461428E" w14:textId="634C3930" w:rsidR="005007B8" w:rsidRDefault="005007B8" w:rsidP="00B04CB6">
      <w:r>
        <w:t xml:space="preserve">Peluso, Nancy Lee. 2003. “Territorializing Local Struggles for Resource Control: A Look at Environmental Discourses and Politics in Indonesia.” Pp. 244–265 in </w:t>
      </w:r>
      <w:r>
        <w:rPr>
          <w:i/>
          <w:iCs/>
        </w:rPr>
        <w:t>Nature in the Global South: Environmental Projects in South and Southeast Asia</w:t>
      </w:r>
      <w:r>
        <w:t>, edited by P. R. Greenough and A. L. Tsing. Durham, NC: Duke University Press. [1 unit]</w:t>
      </w:r>
    </w:p>
    <w:p w14:paraId="2242FF1B" w14:textId="2ED276C2" w:rsidR="005007B8" w:rsidRDefault="005007B8" w:rsidP="00B04CB6">
      <w:proofErr w:type="spellStart"/>
      <w:r>
        <w:t>Rudel</w:t>
      </w:r>
      <w:proofErr w:type="spellEnd"/>
      <w:r>
        <w:t xml:space="preserve">, Thomas K., J. Timmons Roberts, and JoAnn </w:t>
      </w:r>
      <w:proofErr w:type="spellStart"/>
      <w:r>
        <w:t>Carmin</w:t>
      </w:r>
      <w:proofErr w:type="spellEnd"/>
      <w:r>
        <w:t xml:space="preserve">. 2011. “Political Economy of the Environment.” </w:t>
      </w:r>
      <w:r>
        <w:rPr>
          <w:i/>
          <w:iCs/>
        </w:rPr>
        <w:t>Annual Review of Sociology</w:t>
      </w:r>
      <w:r>
        <w:t xml:space="preserve"> 37:221–238. [1 unit]</w:t>
      </w:r>
    </w:p>
    <w:p w14:paraId="7F416727" w14:textId="611452F5" w:rsidR="005007B8" w:rsidRDefault="005007B8" w:rsidP="00B04CB6">
      <w:r>
        <w:t xml:space="preserve">Schnaiberg, Allan, David N. Pellow, and Adam Weinberg. 2002. “The Treadmill of Production and the Environmental State.” Pp. 15–32 in </w:t>
      </w:r>
      <w:r>
        <w:rPr>
          <w:i/>
          <w:iCs/>
        </w:rPr>
        <w:t>The Environmental State Under Pressure</w:t>
      </w:r>
      <w:r>
        <w:t>, edited by A. P. J. Mol and F. H. Buttel. Bingley, UK: Emerald Group Publishing Limited. [1 unit]</w:t>
      </w:r>
    </w:p>
    <w:p w14:paraId="0B1F33CA" w14:textId="42377DAC" w:rsidR="005007B8" w:rsidRDefault="005007B8" w:rsidP="00B04CB6">
      <w:r>
        <w:t xml:space="preserve">Wright, Erik Olin. 2004. “Interrogating the Treadmill of Production: Some Questions I Still Want to Know about and Am Not Afraid to Ask.” </w:t>
      </w:r>
      <w:r>
        <w:rPr>
          <w:i/>
          <w:iCs/>
        </w:rPr>
        <w:t>Organization &amp; Environment</w:t>
      </w:r>
      <w:r>
        <w:t xml:space="preserve"> 17(3):317–322. [1 unit]</w:t>
      </w:r>
    </w:p>
    <w:p w14:paraId="2BF0F4A4" w14:textId="77777777" w:rsidR="00A965AE" w:rsidRPr="00A965AE" w:rsidRDefault="00A965AE" w:rsidP="001C7E2D">
      <w:pPr>
        <w:pStyle w:val="Heading3"/>
        <w:spacing w:after="120"/>
      </w:pPr>
      <w:bookmarkStart w:id="16" w:name="_Toc476034888"/>
      <w:bookmarkStart w:id="17" w:name="_Toc38634610"/>
      <w:r w:rsidRPr="00A965AE">
        <w:t>Supplementary</w:t>
      </w:r>
      <w:bookmarkEnd w:id="16"/>
      <w:bookmarkEnd w:id="17"/>
    </w:p>
    <w:p w14:paraId="55E5F133" w14:textId="77777777" w:rsidR="00A965AE" w:rsidRPr="00A965AE" w:rsidRDefault="00A965AE" w:rsidP="001C7E2D">
      <w:pPr>
        <w:spacing w:after="120"/>
      </w:pPr>
      <w:r w:rsidRPr="00A965AE">
        <w:t xml:space="preserve">Foster, John Bellamy. 2000. </w:t>
      </w:r>
      <w:r w:rsidRPr="00A965AE">
        <w:rPr>
          <w:i/>
          <w:iCs/>
        </w:rPr>
        <w:t>Marx’s Ecology: Materialism and Nature</w:t>
      </w:r>
      <w:r w:rsidRPr="00A965AE">
        <w:t xml:space="preserve">. New York, NY, USA: New York University Press. </w:t>
      </w:r>
    </w:p>
    <w:p w14:paraId="71631627" w14:textId="77777777" w:rsidR="00A965AE" w:rsidRPr="00A965AE" w:rsidRDefault="00A965AE" w:rsidP="001C7E2D">
      <w:pPr>
        <w:spacing w:after="120"/>
      </w:pPr>
      <w:r w:rsidRPr="00A965AE">
        <w:t xml:space="preserve">Schnaiberg, Allan. 1980. </w:t>
      </w:r>
      <w:r w:rsidRPr="00A965AE">
        <w:rPr>
          <w:i/>
          <w:iCs/>
        </w:rPr>
        <w:t>The Environment: From Surplus to Scarcity</w:t>
      </w:r>
      <w:r w:rsidRPr="00A965AE">
        <w:t xml:space="preserve">. Oxford, UK and New York, NY, USA: Oxford University Press. </w:t>
      </w:r>
    </w:p>
    <w:p w14:paraId="0155D434" w14:textId="77777777" w:rsidR="00A965AE" w:rsidRDefault="00A965AE" w:rsidP="001C7E2D">
      <w:pPr>
        <w:spacing w:after="120"/>
      </w:pPr>
      <w:r w:rsidRPr="00A965AE">
        <w:t>Swyngedouw, E. 2004</w:t>
      </w:r>
      <w:r w:rsidRPr="00A965AE">
        <w:rPr>
          <w:i/>
        </w:rPr>
        <w:t>. Social Power and the Urbanization of Water</w:t>
      </w:r>
      <w:r w:rsidRPr="00A965AE">
        <w:t xml:space="preserve">. Oxford: Oxford University Press. </w:t>
      </w:r>
    </w:p>
    <w:p w14:paraId="5CB7CE0E" w14:textId="77777777" w:rsidR="008739E4" w:rsidRPr="00A965AE" w:rsidRDefault="008739E4" w:rsidP="001C7E2D">
      <w:pPr>
        <w:spacing w:after="120"/>
      </w:pPr>
    </w:p>
    <w:p w14:paraId="54BA7015" w14:textId="7956EAE3" w:rsidR="00A965AE" w:rsidRPr="008739E4" w:rsidRDefault="00A965AE" w:rsidP="001C7E2D">
      <w:pPr>
        <w:pStyle w:val="Heading2"/>
        <w:numPr>
          <w:ilvl w:val="0"/>
          <w:numId w:val="2"/>
        </w:numPr>
        <w:spacing w:after="120"/>
        <w:ind w:left="426" w:hanging="426"/>
        <w:rPr>
          <w:lang w:val="en-CA"/>
        </w:rPr>
      </w:pPr>
      <w:bookmarkStart w:id="18" w:name="_Toc475543820"/>
      <w:bookmarkStart w:id="19" w:name="_Toc476034889"/>
      <w:bookmarkStart w:id="20" w:name="_Toc38634611"/>
      <w:r w:rsidRPr="008739E4">
        <w:rPr>
          <w:lang w:val="en-CA"/>
        </w:rPr>
        <w:t>Ecological Modernization Theory</w:t>
      </w:r>
      <w:r w:rsidR="003052D3">
        <w:rPr>
          <w:lang w:val="en-CA"/>
        </w:rPr>
        <w:t xml:space="preserve"> </w:t>
      </w:r>
      <w:r w:rsidRPr="008739E4">
        <w:rPr>
          <w:lang w:val="en-CA"/>
        </w:rPr>
        <w:t>(</w:t>
      </w:r>
      <w:r w:rsidR="005007B8">
        <w:rPr>
          <w:lang w:val="en-CA"/>
        </w:rPr>
        <w:t>6</w:t>
      </w:r>
      <w:r w:rsidRPr="008739E4">
        <w:rPr>
          <w:lang w:val="en-CA"/>
        </w:rPr>
        <w:t>)</w:t>
      </w:r>
      <w:bookmarkEnd w:id="18"/>
      <w:bookmarkEnd w:id="19"/>
      <w:bookmarkEnd w:id="20"/>
    </w:p>
    <w:p w14:paraId="0F6AC161" w14:textId="26EE077F" w:rsidR="00A965AE" w:rsidRPr="00A965AE" w:rsidRDefault="000472F2" w:rsidP="001C7E2D">
      <w:pPr>
        <w:spacing w:after="120"/>
        <w:rPr>
          <w:i/>
          <w:lang w:val="en-CA"/>
        </w:rPr>
      </w:pPr>
      <w:r>
        <w:rPr>
          <w:i/>
          <w:lang w:val="en-CA"/>
        </w:rPr>
        <w:t xml:space="preserve">Ecological modernization theory is often presented as a contrast to a Marxian political economic perspective on the environment. It seeks to identify how modernization and late capitalism can, in fact, facilitate environmental protections.    </w:t>
      </w:r>
    </w:p>
    <w:p w14:paraId="7FDDC57E" w14:textId="77777777" w:rsidR="00A55D87" w:rsidRPr="00A965AE" w:rsidRDefault="00A55D87" w:rsidP="001C7E2D">
      <w:pPr>
        <w:spacing w:after="120"/>
      </w:pPr>
      <w:r w:rsidRPr="00A965AE">
        <w:t xml:space="preserve">Davidson, Debra J. and Norah MacKendrick. 2004 “All Dressed up with Nowhere to Go: The Discourse of Ecological Modernization in Alberta.” </w:t>
      </w:r>
      <w:r w:rsidRPr="00A965AE">
        <w:rPr>
          <w:i/>
          <w:iCs/>
        </w:rPr>
        <w:t xml:space="preserve">Canadian Review of Sociology and Anthropology </w:t>
      </w:r>
      <w:r w:rsidRPr="00A965AE">
        <w:t>41(1):47-65. [1 unit]</w:t>
      </w:r>
    </w:p>
    <w:p w14:paraId="79EE7EE3" w14:textId="77777777" w:rsidR="00A55D87" w:rsidRPr="00A965AE" w:rsidRDefault="00A55D87" w:rsidP="001C7E2D">
      <w:pPr>
        <w:spacing w:after="120"/>
      </w:pPr>
      <w:r w:rsidRPr="00A965AE">
        <w:t xml:space="preserve">Jorgenson, Andrew K. and Brett Clark. 2015 “Are the Economy and the Environment Decoupling? A Comparative International Study, 1960–2005,” </w:t>
      </w:r>
      <w:r w:rsidRPr="00A965AE">
        <w:rPr>
          <w:i/>
        </w:rPr>
        <w:t xml:space="preserve">American Journal of Sociology </w:t>
      </w:r>
      <w:r w:rsidRPr="00A965AE">
        <w:t>118(1): 1-44. [1 unit]</w:t>
      </w:r>
    </w:p>
    <w:p w14:paraId="4D86BE14" w14:textId="77777777" w:rsidR="00A55D87" w:rsidRPr="00A965AE" w:rsidRDefault="00A55D87" w:rsidP="001C7E2D">
      <w:pPr>
        <w:spacing w:after="120"/>
      </w:pPr>
      <w:r w:rsidRPr="00A965AE">
        <w:t xml:space="preserve">Mol, Arthur P.J. and David A. Sonnenfeld. 2000. Ecological Modernisation Around the World: An Introduction,” </w:t>
      </w:r>
      <w:r w:rsidRPr="00A965AE">
        <w:rPr>
          <w:i/>
        </w:rPr>
        <w:t>Environmental Politics</w:t>
      </w:r>
      <w:r w:rsidRPr="00A965AE">
        <w:t xml:space="preserve"> 9(1): 1-14 [1 unit]</w:t>
      </w:r>
    </w:p>
    <w:p w14:paraId="4536E998" w14:textId="2019B877" w:rsidR="00A55D87" w:rsidRDefault="00A55D87" w:rsidP="001C7E2D">
      <w:pPr>
        <w:spacing w:after="120"/>
      </w:pPr>
      <w:r w:rsidRPr="00A965AE">
        <w:t>Mol, Arthur P.J., Gert Spaargaren, and David A. Sonnenfeld. 20</w:t>
      </w:r>
      <w:r w:rsidR="00C47B98">
        <w:t>13</w:t>
      </w:r>
      <w:r w:rsidRPr="00A965AE">
        <w:t>.</w:t>
      </w:r>
      <w:r w:rsidR="00C47B98">
        <w:t xml:space="preserve"> “Ecological Modernization Theory: Taking Stock, Moving Forward.” in </w:t>
      </w:r>
      <w:r w:rsidR="00C47B98">
        <w:rPr>
          <w:i/>
          <w:iCs/>
        </w:rPr>
        <w:t>Routledge International Handbook of Social and Environmental Change</w:t>
      </w:r>
      <w:r w:rsidR="00C47B98">
        <w:t>, eds. Lockie. Stewart, Sonnenfeld, David A., and Dana Fisher. Pp. 15–30. London and New York: Routledge.</w:t>
      </w:r>
      <w:r w:rsidR="00300722">
        <w:t xml:space="preserve"> </w:t>
      </w:r>
      <w:r w:rsidRPr="00A965AE">
        <w:t>[1 unit]</w:t>
      </w:r>
    </w:p>
    <w:p w14:paraId="66AC4E5F" w14:textId="3AB87B47" w:rsidR="00A55D87" w:rsidRPr="00A965AE" w:rsidRDefault="00A55D87" w:rsidP="001C7E2D">
      <w:pPr>
        <w:spacing w:after="120"/>
      </w:pPr>
      <w:r w:rsidRPr="00A965AE">
        <w:lastRenderedPageBreak/>
        <w:t xml:space="preserve">Spaargaren, Gert and Arthur P. J. Mol. 1992. “Sociology, Environment, and Modernity: Ecological Modernization as a Theory of Social Change.” </w:t>
      </w:r>
      <w:r w:rsidRPr="00A965AE">
        <w:rPr>
          <w:i/>
          <w:iCs/>
        </w:rPr>
        <w:t>Society &amp; Natural Resources</w:t>
      </w:r>
      <w:r w:rsidRPr="00A965AE">
        <w:t xml:space="preserve"> 5(4):323–44. [1 unit]</w:t>
      </w:r>
    </w:p>
    <w:p w14:paraId="7B4790C3" w14:textId="71AF310F" w:rsidR="00A55D87" w:rsidRPr="00A965AE" w:rsidRDefault="007701C9" w:rsidP="001C7E2D">
      <w:pPr>
        <w:spacing w:after="120"/>
      </w:pPr>
      <w:r w:rsidRPr="007701C9">
        <w:t xml:space="preserve">York, Richard, Eugene A. Rosa, and Thomas E. Dietz. 2010. “Ecological Modernization Theory: Theoretical and Empirical Challenges.” Pp. 77–90 in </w:t>
      </w:r>
      <w:r w:rsidRPr="007701C9">
        <w:rPr>
          <w:i/>
          <w:iCs/>
        </w:rPr>
        <w:t>The International Handbook of Environmental Sociology</w:t>
      </w:r>
      <w:r w:rsidRPr="007701C9">
        <w:t>, edited by M. R. Redclift and G. Woodgate. Cheltenham, UK: Edward Elgar.</w:t>
      </w:r>
      <w:r w:rsidR="00A55D87" w:rsidRPr="00A965AE">
        <w:t>. [1 unit]</w:t>
      </w:r>
    </w:p>
    <w:p w14:paraId="20DFE281" w14:textId="4C4B8429" w:rsidR="00A965AE" w:rsidRDefault="004B52C9" w:rsidP="001C7E2D">
      <w:pPr>
        <w:pStyle w:val="Heading3"/>
        <w:spacing w:after="120"/>
      </w:pPr>
      <w:bookmarkStart w:id="21" w:name="_Toc476034890"/>
      <w:bookmarkStart w:id="22" w:name="_Toc38634612"/>
      <w:r>
        <w:t>Supplementary</w:t>
      </w:r>
      <w:bookmarkEnd w:id="21"/>
      <w:bookmarkEnd w:id="22"/>
    </w:p>
    <w:p w14:paraId="6D900390" w14:textId="235801F3" w:rsidR="000472F2" w:rsidRPr="000472F2" w:rsidRDefault="000472F2" w:rsidP="000472F2">
      <w:pPr>
        <w:rPr>
          <w:i/>
        </w:rPr>
      </w:pPr>
      <w:r>
        <w:rPr>
          <w:i/>
        </w:rPr>
        <w:t xml:space="preserve">Elements of ecological modernization theory have been adopted by some business leaders. The Hawken et al book is included here as one example. </w:t>
      </w:r>
    </w:p>
    <w:p w14:paraId="480141CF" w14:textId="4AD317AE" w:rsidR="00A965AE" w:rsidRDefault="00A965AE" w:rsidP="001C7E2D">
      <w:pPr>
        <w:spacing w:after="120"/>
      </w:pPr>
      <w:r w:rsidRPr="00A965AE">
        <w:t xml:space="preserve">Mol, Arthur P. J. and Gert Spaargaren. 2000. "Ecological Modernization Theory in Debate: A Review," </w:t>
      </w:r>
      <w:r w:rsidRPr="00A965AE">
        <w:rPr>
          <w:i/>
        </w:rPr>
        <w:t>Environmental Politics</w:t>
      </w:r>
      <w:r w:rsidRPr="00A965AE">
        <w:t xml:space="preserve"> 9:17-49.</w:t>
      </w:r>
    </w:p>
    <w:p w14:paraId="72817842" w14:textId="77777777" w:rsidR="00A965AE" w:rsidRDefault="00A965AE" w:rsidP="001C7E2D">
      <w:pPr>
        <w:spacing w:after="120"/>
      </w:pPr>
      <w:r w:rsidRPr="00A965AE">
        <w:rPr>
          <w:bCs/>
        </w:rPr>
        <w:t xml:space="preserve">Hayden, Anders. 2014. </w:t>
      </w:r>
      <w:r w:rsidRPr="00A965AE">
        <w:rPr>
          <w:bCs/>
          <w:i/>
        </w:rPr>
        <w:t>When Green Growth Is Not Enough: Climate Change, Ecological Modernization, and Sufficiency.</w:t>
      </w:r>
      <w:r w:rsidRPr="00A965AE">
        <w:rPr>
          <w:bCs/>
        </w:rPr>
        <w:t xml:space="preserve"> </w:t>
      </w:r>
      <w:r w:rsidRPr="00A965AE">
        <w:t>Montréal: McGill-Queen's University Press.</w:t>
      </w:r>
    </w:p>
    <w:p w14:paraId="323952AA" w14:textId="0B7DA0D7" w:rsidR="000472F2" w:rsidRPr="000472F2" w:rsidRDefault="000472F2" w:rsidP="001C7E2D">
      <w:pPr>
        <w:spacing w:after="120"/>
      </w:pPr>
      <w:r>
        <w:t xml:space="preserve">Hawken, Paul, Amory </w:t>
      </w:r>
      <w:proofErr w:type="spellStart"/>
      <w:r>
        <w:t>Lovins</w:t>
      </w:r>
      <w:proofErr w:type="spellEnd"/>
      <w:r>
        <w:t xml:space="preserve">, and L. Hunter </w:t>
      </w:r>
      <w:proofErr w:type="spellStart"/>
      <w:r>
        <w:t>Lovins</w:t>
      </w:r>
      <w:proofErr w:type="spellEnd"/>
      <w:r>
        <w:t xml:space="preserve">. </w:t>
      </w:r>
      <w:r>
        <w:rPr>
          <w:i/>
        </w:rPr>
        <w:t xml:space="preserve">Natural Capitalism: Creating the Next Industrial Revolution. </w:t>
      </w:r>
      <w:r>
        <w:t xml:space="preserve">Snowmass, CO: Rocky Mountain Institute. </w:t>
      </w:r>
    </w:p>
    <w:p w14:paraId="6BEF7489" w14:textId="77777777" w:rsidR="00A965AE" w:rsidRPr="00A965AE" w:rsidRDefault="00A965AE" w:rsidP="001C7E2D">
      <w:pPr>
        <w:spacing w:after="120"/>
        <w:rPr>
          <w:lang w:val="en-CA"/>
        </w:rPr>
      </w:pPr>
    </w:p>
    <w:p w14:paraId="5C568FA6" w14:textId="1F03E012" w:rsidR="00A965AE" w:rsidRDefault="00A965AE" w:rsidP="001C7E2D">
      <w:pPr>
        <w:pStyle w:val="Heading2"/>
        <w:numPr>
          <w:ilvl w:val="0"/>
          <w:numId w:val="2"/>
        </w:numPr>
        <w:spacing w:after="120"/>
        <w:ind w:left="567" w:hanging="567"/>
        <w:rPr>
          <w:lang w:val="en-CA"/>
        </w:rPr>
      </w:pPr>
      <w:bookmarkStart w:id="23" w:name="_Toc465514117"/>
      <w:bookmarkStart w:id="24" w:name="_Toc475543821"/>
      <w:bookmarkStart w:id="25" w:name="_Toc476034891"/>
      <w:bookmarkStart w:id="26" w:name="_Toc38634613"/>
      <w:r w:rsidRPr="00A965AE">
        <w:rPr>
          <w:lang w:val="en-CA"/>
        </w:rPr>
        <w:t>Social Construction and Environmental Realism</w:t>
      </w:r>
      <w:bookmarkEnd w:id="23"/>
      <w:r w:rsidRPr="00A965AE">
        <w:rPr>
          <w:lang w:val="en-CA"/>
        </w:rPr>
        <w:t xml:space="preserve"> (1</w:t>
      </w:r>
      <w:r w:rsidR="00C47B98">
        <w:rPr>
          <w:lang w:val="en-CA"/>
        </w:rPr>
        <w:t>4</w:t>
      </w:r>
      <w:r w:rsidRPr="00A965AE">
        <w:rPr>
          <w:lang w:val="en-CA"/>
        </w:rPr>
        <w:t>)</w:t>
      </w:r>
      <w:bookmarkEnd w:id="24"/>
      <w:bookmarkEnd w:id="25"/>
      <w:bookmarkEnd w:id="26"/>
    </w:p>
    <w:p w14:paraId="7FD1B216" w14:textId="17182C62" w:rsidR="00A965AE" w:rsidRPr="00A965AE" w:rsidRDefault="004A3242" w:rsidP="001C7E2D">
      <w:pPr>
        <w:spacing w:after="120"/>
        <w:rPr>
          <w:i/>
          <w:lang w:val="en-CA"/>
        </w:rPr>
      </w:pPr>
      <w:r>
        <w:rPr>
          <w:i/>
          <w:lang w:val="en-CA"/>
        </w:rPr>
        <w:t>Perhaps the liveliest and longest-lasting disagreement in environmental sociology is between social constructionists and realists. This section offers up an overview of this debate, as well as introducing some more recent efforts at reconciling the two perspectives.</w:t>
      </w:r>
    </w:p>
    <w:p w14:paraId="7B9E0057" w14:textId="77777777" w:rsidR="00EA7EA3" w:rsidRDefault="00EA7EA3" w:rsidP="00EA7EA3">
      <w:pPr>
        <w:spacing w:after="120"/>
      </w:pPr>
      <w:r>
        <w:t xml:space="preserve">Best, Joel. 2018. “Constructing Animal Species as Social Problems.” </w:t>
      </w:r>
      <w:r w:rsidRPr="00EA7EA3">
        <w:rPr>
          <w:i/>
          <w:iCs/>
        </w:rPr>
        <w:t>Sociology Compass</w:t>
      </w:r>
      <w:r>
        <w:t xml:space="preserve"> 12(11):e12630. [1 unit]</w:t>
      </w:r>
    </w:p>
    <w:p w14:paraId="777FF26E" w14:textId="77777777" w:rsidR="00EA7EA3" w:rsidRDefault="00EA7EA3" w:rsidP="00EA7EA3">
      <w:pPr>
        <w:spacing w:after="120"/>
      </w:pPr>
      <w:proofErr w:type="spellStart"/>
      <w:r>
        <w:t>Burningham</w:t>
      </w:r>
      <w:proofErr w:type="spellEnd"/>
      <w:r>
        <w:t xml:space="preserve">, Kate, and Geoff Cooper. 1999. “Being Constructive: Social Constructionism and the Environment.” </w:t>
      </w:r>
      <w:r w:rsidRPr="00EA7EA3">
        <w:rPr>
          <w:i/>
          <w:iCs/>
        </w:rPr>
        <w:t>Sociology</w:t>
      </w:r>
      <w:r>
        <w:t xml:space="preserve"> 33(2):297–316. [1 unit]</w:t>
      </w:r>
    </w:p>
    <w:p w14:paraId="02844FD7" w14:textId="77777777" w:rsidR="00EA7EA3" w:rsidRDefault="00EA7EA3" w:rsidP="00EA7EA3">
      <w:pPr>
        <w:spacing w:after="120"/>
      </w:pPr>
      <w:proofErr w:type="spellStart"/>
      <w:r>
        <w:t>Evanoff</w:t>
      </w:r>
      <w:proofErr w:type="spellEnd"/>
      <w:r>
        <w:t xml:space="preserve">, Richard J. 2005. “Reconciling Realism and Constructivism in Environmental Ethics.” </w:t>
      </w:r>
      <w:r w:rsidRPr="00EA7EA3">
        <w:rPr>
          <w:i/>
          <w:iCs/>
        </w:rPr>
        <w:t>Environmental Values</w:t>
      </w:r>
      <w:r>
        <w:t xml:space="preserve"> 14(1):61–81. [1 unit]</w:t>
      </w:r>
    </w:p>
    <w:p w14:paraId="28F7918C" w14:textId="77777777" w:rsidR="00EA7EA3" w:rsidRDefault="00EA7EA3" w:rsidP="00EA7EA3">
      <w:pPr>
        <w:spacing w:after="120"/>
      </w:pPr>
      <w:proofErr w:type="spellStart"/>
      <w:r>
        <w:t>Greider</w:t>
      </w:r>
      <w:proofErr w:type="spellEnd"/>
      <w:r>
        <w:t xml:space="preserve">, Thomas, and Lorraine </w:t>
      </w:r>
      <w:proofErr w:type="spellStart"/>
      <w:r>
        <w:t>Garkovich</w:t>
      </w:r>
      <w:proofErr w:type="spellEnd"/>
      <w:r>
        <w:t xml:space="preserve">. 1994. “Landscapes: The Social Construction of Nature and the Environment.” </w:t>
      </w:r>
      <w:r w:rsidRPr="00EA7EA3">
        <w:rPr>
          <w:i/>
          <w:iCs/>
        </w:rPr>
        <w:t>Rural Sociology</w:t>
      </w:r>
      <w:r>
        <w:t xml:space="preserve"> 59(1):1–24. [1 unit]</w:t>
      </w:r>
    </w:p>
    <w:p w14:paraId="3C97624E" w14:textId="77777777" w:rsidR="00EA7EA3" w:rsidRDefault="00EA7EA3" w:rsidP="00EA7EA3">
      <w:pPr>
        <w:spacing w:after="120"/>
      </w:pPr>
      <w:proofErr w:type="spellStart"/>
      <w:r>
        <w:t>Grundmann</w:t>
      </w:r>
      <w:proofErr w:type="spellEnd"/>
      <w:r>
        <w:t xml:space="preserve">, Reiner, and Nico </w:t>
      </w:r>
      <w:proofErr w:type="spellStart"/>
      <w:r>
        <w:t>Stehr</w:t>
      </w:r>
      <w:proofErr w:type="spellEnd"/>
      <w:r>
        <w:t xml:space="preserve">. 2010. “Climate Change: What Role for Sociology? A Response to Constance Lever-Tracy.” </w:t>
      </w:r>
      <w:r w:rsidRPr="00EA7EA3">
        <w:rPr>
          <w:i/>
          <w:iCs/>
        </w:rPr>
        <w:t xml:space="preserve">Current Sociology </w:t>
      </w:r>
      <w:r>
        <w:t>58(6):897–910. [1 unit]</w:t>
      </w:r>
    </w:p>
    <w:p w14:paraId="16A32EE4" w14:textId="77777777" w:rsidR="00EA7EA3" w:rsidRDefault="00EA7EA3" w:rsidP="00EA7EA3">
      <w:pPr>
        <w:spacing w:after="120"/>
      </w:pPr>
      <w:r>
        <w:t xml:space="preserve">Hannigan, John. 2014. </w:t>
      </w:r>
      <w:r w:rsidRPr="00EA7EA3">
        <w:rPr>
          <w:i/>
          <w:iCs/>
        </w:rPr>
        <w:t>Environmental Sociology.</w:t>
      </w:r>
      <w:r>
        <w:t xml:space="preserve"> Third Edit. New York, New York, USA and Abingdon, UK: Routledge. [5 units]</w:t>
      </w:r>
    </w:p>
    <w:p w14:paraId="0D4AB188" w14:textId="77777777" w:rsidR="00EA7EA3" w:rsidRDefault="00EA7EA3" w:rsidP="00EA7EA3">
      <w:pPr>
        <w:spacing w:after="120"/>
      </w:pPr>
      <w:r>
        <w:t xml:space="preserve">Murphy, Raymond. 2002. “The Internalization of Autonomous Nature into Society.” </w:t>
      </w:r>
      <w:r w:rsidRPr="00EA7EA3">
        <w:rPr>
          <w:i/>
          <w:iCs/>
        </w:rPr>
        <w:t>The Sociological Review</w:t>
      </w:r>
      <w:r>
        <w:t xml:space="preserve"> 50(3):313–333. [1 unit]</w:t>
      </w:r>
    </w:p>
    <w:p w14:paraId="05895393" w14:textId="77777777" w:rsidR="00EA7EA3" w:rsidRDefault="00EA7EA3" w:rsidP="00EA7EA3">
      <w:pPr>
        <w:spacing w:after="120"/>
      </w:pPr>
      <w:r>
        <w:t xml:space="preserve">Murphy, Raymond. 2004. “Disaster or Sustainability: The Dance of Human Agents with Nature’s Actants.” </w:t>
      </w:r>
      <w:r w:rsidRPr="00EA7EA3">
        <w:rPr>
          <w:i/>
          <w:iCs/>
        </w:rPr>
        <w:t>Canadian Review of Sociology</w:t>
      </w:r>
      <w:r>
        <w:t xml:space="preserve"> 31(3):249–266. [1 unit]</w:t>
      </w:r>
    </w:p>
    <w:p w14:paraId="0057E57B" w14:textId="77777777" w:rsidR="00EA7EA3" w:rsidRDefault="00EA7EA3" w:rsidP="00EA7EA3">
      <w:pPr>
        <w:spacing w:after="120"/>
      </w:pPr>
      <w:proofErr w:type="spellStart"/>
      <w:r>
        <w:t>Woolgar</w:t>
      </w:r>
      <w:proofErr w:type="spellEnd"/>
      <w:r>
        <w:t xml:space="preserve">, Steve, and Dorothy </w:t>
      </w:r>
      <w:proofErr w:type="spellStart"/>
      <w:r>
        <w:t>Pawluch</w:t>
      </w:r>
      <w:proofErr w:type="spellEnd"/>
      <w:r>
        <w:t xml:space="preserve">. 1985. “Ontological Gerrymandering: The Anatomy of Social Problems Explanations.” </w:t>
      </w:r>
      <w:r w:rsidRPr="00EA7EA3">
        <w:rPr>
          <w:i/>
          <w:iCs/>
        </w:rPr>
        <w:t>Social Problems</w:t>
      </w:r>
      <w:r>
        <w:t xml:space="preserve"> 32(3):214–227. [1 unit]</w:t>
      </w:r>
    </w:p>
    <w:p w14:paraId="1EB39799" w14:textId="288344D3" w:rsidR="00EA7EA3" w:rsidRPr="00A965AE" w:rsidRDefault="00EA7EA3" w:rsidP="001C7E2D">
      <w:pPr>
        <w:spacing w:after="120"/>
      </w:pPr>
      <w:proofErr w:type="spellStart"/>
      <w:r>
        <w:lastRenderedPageBreak/>
        <w:t>Yearley</w:t>
      </w:r>
      <w:proofErr w:type="spellEnd"/>
      <w:r>
        <w:t xml:space="preserve">, Steven. 2002. “The Social Construction of Environmental Problems: A </w:t>
      </w:r>
      <w:r>
        <w:t>T</w:t>
      </w:r>
      <w:r>
        <w:t xml:space="preserve">heoretical Review and Some Not-Very-Herculean Labors.” Pp. 274–285 in </w:t>
      </w:r>
      <w:r w:rsidRPr="00EA7EA3">
        <w:rPr>
          <w:i/>
          <w:iCs/>
        </w:rPr>
        <w:t>Sociological Theory and the Environment</w:t>
      </w:r>
      <w:r>
        <w:t xml:space="preserve">, edited by R. E. Dunlap, F. H. Buttel, and A. </w:t>
      </w:r>
      <w:proofErr w:type="spellStart"/>
      <w:r>
        <w:t>Gijswijt</w:t>
      </w:r>
      <w:proofErr w:type="spellEnd"/>
      <w:r>
        <w:t>. Lanham, MD: Rowman &amp; Littlefield. [1 unit]</w:t>
      </w:r>
    </w:p>
    <w:p w14:paraId="7598A352" w14:textId="6C159582" w:rsidR="00A965AE" w:rsidRPr="00A965AE" w:rsidRDefault="004B52C9" w:rsidP="001C7E2D">
      <w:pPr>
        <w:pStyle w:val="Heading3"/>
        <w:spacing w:after="120"/>
        <w:rPr>
          <w:lang w:val="en-CA"/>
        </w:rPr>
      </w:pPr>
      <w:bookmarkStart w:id="27" w:name="_Toc476034892"/>
      <w:bookmarkStart w:id="28" w:name="_Toc38634614"/>
      <w:r>
        <w:rPr>
          <w:lang w:val="en-CA"/>
        </w:rPr>
        <w:t>Supplementary</w:t>
      </w:r>
      <w:bookmarkEnd w:id="27"/>
      <w:bookmarkEnd w:id="28"/>
      <w:r w:rsidR="00A965AE" w:rsidRPr="00A965AE">
        <w:rPr>
          <w:lang w:val="en-CA"/>
        </w:rPr>
        <w:t xml:space="preserve"> </w:t>
      </w:r>
    </w:p>
    <w:p w14:paraId="2937B793" w14:textId="77777777" w:rsidR="00EA7EA3" w:rsidRDefault="00EA7EA3" w:rsidP="00EA7EA3">
      <w:pPr>
        <w:spacing w:after="120"/>
      </w:pPr>
      <w:r>
        <w:t xml:space="preserve">Eder, Klaus. 1996. </w:t>
      </w:r>
      <w:r w:rsidRPr="00EA7EA3">
        <w:rPr>
          <w:i/>
          <w:iCs/>
        </w:rPr>
        <w:t>The Social Construction of Nature</w:t>
      </w:r>
      <w:r>
        <w:t>. Thousand Oaks, CA: Sage.</w:t>
      </w:r>
    </w:p>
    <w:p w14:paraId="72C19BFF" w14:textId="26F40265" w:rsidR="00A965AE" w:rsidRDefault="00EA7EA3" w:rsidP="00EA7EA3">
      <w:pPr>
        <w:spacing w:after="120"/>
      </w:pPr>
      <w:proofErr w:type="spellStart"/>
      <w:r>
        <w:t>Pettenger</w:t>
      </w:r>
      <w:proofErr w:type="spellEnd"/>
      <w:r>
        <w:t xml:space="preserve">, Mary E. 2007. </w:t>
      </w:r>
      <w:r w:rsidRPr="00EA7EA3">
        <w:rPr>
          <w:i/>
          <w:iCs/>
        </w:rPr>
        <w:t>The Social Construction of Climate Change: Power, Knowledge, Norms, Discourses</w:t>
      </w:r>
      <w:r>
        <w:t>. Hampshire, UK: Ashgate Publishing.</w:t>
      </w:r>
    </w:p>
    <w:p w14:paraId="7A0C9CC0" w14:textId="77777777" w:rsidR="00EA7EA3" w:rsidRPr="00A965AE" w:rsidRDefault="00EA7EA3" w:rsidP="00EA7EA3">
      <w:pPr>
        <w:spacing w:after="120"/>
      </w:pPr>
    </w:p>
    <w:p w14:paraId="088A7715" w14:textId="6778008E" w:rsidR="00A965AE" w:rsidRDefault="00F658E2" w:rsidP="001C7E2D">
      <w:pPr>
        <w:pStyle w:val="Heading2"/>
        <w:numPr>
          <w:ilvl w:val="0"/>
          <w:numId w:val="2"/>
        </w:numPr>
        <w:spacing w:after="120"/>
        <w:ind w:left="426" w:hanging="426"/>
        <w:rPr>
          <w:lang w:val="en-CA"/>
        </w:rPr>
      </w:pPr>
      <w:bookmarkStart w:id="29" w:name="_Toc475543822"/>
      <w:bookmarkStart w:id="30" w:name="_Toc476034893"/>
      <w:bookmarkStart w:id="31" w:name="_Toc38634615"/>
      <w:r>
        <w:rPr>
          <w:lang w:val="en-CA"/>
        </w:rPr>
        <w:t>Environmental Knowledge P</w:t>
      </w:r>
      <w:r w:rsidR="00A965AE" w:rsidRPr="00290AC7">
        <w:rPr>
          <w:lang w:val="en-CA"/>
        </w:rPr>
        <w:t>roduction</w:t>
      </w:r>
      <w:bookmarkEnd w:id="29"/>
      <w:r>
        <w:rPr>
          <w:lang w:val="en-CA"/>
        </w:rPr>
        <w:t xml:space="preserve"> (1</w:t>
      </w:r>
      <w:r w:rsidR="00C47B98">
        <w:rPr>
          <w:lang w:val="en-CA"/>
        </w:rPr>
        <w:t>2</w:t>
      </w:r>
      <w:r>
        <w:rPr>
          <w:lang w:val="en-CA"/>
        </w:rPr>
        <w:t>)</w:t>
      </w:r>
      <w:bookmarkEnd w:id="30"/>
      <w:bookmarkEnd w:id="31"/>
    </w:p>
    <w:p w14:paraId="6D07E4D7" w14:textId="77777777" w:rsidR="00D35FC6" w:rsidRPr="00D35FC6" w:rsidRDefault="00D35FC6" w:rsidP="00D35FC6">
      <w:pPr>
        <w:spacing w:after="120"/>
        <w:rPr>
          <w:i/>
        </w:rPr>
      </w:pPr>
      <w:r w:rsidRPr="00D35FC6">
        <w:rPr>
          <w:i/>
          <w:iCs/>
        </w:rPr>
        <w:t>Readings in this section address epistemological and ontological questions about environmental processes. How do we develop knowledge about nature? What, if anything, separates nature from society and politics? What role does skepticism, ignorance, and gaps in knowledge play in the construction of environmental problems? What is distinctive about how scientists produce and disseminate knowledge about environmental processes? You might note that many of the readings and themes in this section overlap with science and technology studies and the sociology of knowledge. Some of these studies have a distinctly theoretical and even technical bent, although engaging with these particular “ways of knowing” is critical to understanding political struggles over pressing environmental problems like population health, toxic exposure, and climate change.</w:t>
      </w:r>
    </w:p>
    <w:p w14:paraId="0B68AD99" w14:textId="3C639E06" w:rsidR="007073A7" w:rsidRDefault="007073A7" w:rsidP="00B04CB6">
      <w:proofErr w:type="spellStart"/>
      <w:r>
        <w:t>Callon</w:t>
      </w:r>
      <w:proofErr w:type="spellEnd"/>
      <w:r>
        <w:t xml:space="preserve">, Michel. 1984. “Some Elements of a Sociology of Translation: Domestication of the Scallops and the Fishermen of St. </w:t>
      </w:r>
      <w:proofErr w:type="spellStart"/>
      <w:r>
        <w:t>Brieuc</w:t>
      </w:r>
      <w:proofErr w:type="spellEnd"/>
      <w:r>
        <w:t xml:space="preserve"> Bay.” </w:t>
      </w:r>
      <w:r>
        <w:rPr>
          <w:i/>
          <w:iCs/>
        </w:rPr>
        <w:t>The Sociological Review</w:t>
      </w:r>
      <w:r>
        <w:t xml:space="preserve"> 32(1):196–233. [1 unit]</w:t>
      </w:r>
    </w:p>
    <w:p w14:paraId="49D87ABB" w14:textId="42B882C8" w:rsidR="007073A7" w:rsidRDefault="007073A7" w:rsidP="00B04CB6">
      <w:r>
        <w:t xml:space="preserve">Edwards, Paul N. 2000. “The World in a Machine: Origins and Impacts of Early Computerized Global Systems Models.” Pp. 221–254 in </w:t>
      </w:r>
      <w:r>
        <w:rPr>
          <w:i/>
          <w:iCs/>
        </w:rPr>
        <w:t>Systems, Experts, and Computers: The Systems Approach in Management and Engineering, World War II and After</w:t>
      </w:r>
      <w:r>
        <w:t>, edited by A. C. Hughes and T. P. Hughes. Cambridge, MA: MIT Press. [1 unit]</w:t>
      </w:r>
    </w:p>
    <w:p w14:paraId="10E941F6" w14:textId="7E2C173E" w:rsidR="007073A7" w:rsidRDefault="007073A7" w:rsidP="00B04CB6">
      <w:proofErr w:type="spellStart"/>
      <w:r>
        <w:t>Frickel</w:t>
      </w:r>
      <w:proofErr w:type="spellEnd"/>
      <w:r>
        <w:t xml:space="preserve">, Scott, </w:t>
      </w:r>
      <w:proofErr w:type="spellStart"/>
      <w:r>
        <w:t>Sahra</w:t>
      </w:r>
      <w:proofErr w:type="spellEnd"/>
      <w:r>
        <w:t xml:space="preserve"> Gibbon, Jeff Howard, Joanna Kempner, Gwen </w:t>
      </w:r>
      <w:proofErr w:type="spellStart"/>
      <w:r>
        <w:t>Ottinger</w:t>
      </w:r>
      <w:proofErr w:type="spellEnd"/>
      <w:r>
        <w:t xml:space="preserve">, and David J. Hess. 2010. “Undone Science: Charting Social Movement and Civil Society Challenges to Research Agenda Setting.” </w:t>
      </w:r>
      <w:r>
        <w:rPr>
          <w:i/>
          <w:iCs/>
        </w:rPr>
        <w:t>Science, Technology, &amp; Human Values</w:t>
      </w:r>
      <w:r>
        <w:t xml:space="preserve"> 35(4):444–73. [1 unit]</w:t>
      </w:r>
    </w:p>
    <w:p w14:paraId="5F942EAA" w14:textId="20CCE204" w:rsidR="007073A7" w:rsidRDefault="007073A7" w:rsidP="00B04CB6">
      <w:r>
        <w:t xml:space="preserve">Jacques, Peter J., Riley E. Dunlap, and Mark Freeman. 2008. “The </w:t>
      </w:r>
      <w:proofErr w:type="spellStart"/>
      <w:r>
        <w:t>Organisation</w:t>
      </w:r>
      <w:proofErr w:type="spellEnd"/>
      <w:r>
        <w:t xml:space="preserve"> of Denial: Conservative Think Tanks and Environmental </w:t>
      </w:r>
      <w:proofErr w:type="spellStart"/>
      <w:r>
        <w:t>Scepticism</w:t>
      </w:r>
      <w:proofErr w:type="spellEnd"/>
      <w:r>
        <w:t xml:space="preserve">.” </w:t>
      </w:r>
      <w:r>
        <w:rPr>
          <w:i/>
          <w:iCs/>
        </w:rPr>
        <w:t>Environmental Politics</w:t>
      </w:r>
      <w:r>
        <w:t xml:space="preserve"> 17(3):349–385. [1 unit]</w:t>
      </w:r>
    </w:p>
    <w:p w14:paraId="52CF27B8" w14:textId="4D81C4C8" w:rsidR="007073A7" w:rsidRDefault="007073A7" w:rsidP="00B04CB6">
      <w:proofErr w:type="spellStart"/>
      <w:r>
        <w:t>Jasanoff</w:t>
      </w:r>
      <w:proofErr w:type="spellEnd"/>
      <w:r>
        <w:t xml:space="preserve">, Sheila. 2010. “A New Climate for Society.” </w:t>
      </w:r>
      <w:r>
        <w:rPr>
          <w:i/>
          <w:iCs/>
        </w:rPr>
        <w:t>Theory, Culture and Society</w:t>
      </w:r>
      <w:r>
        <w:t xml:space="preserve"> 27(2–3):233–253. [1 unit]</w:t>
      </w:r>
    </w:p>
    <w:p w14:paraId="70339043" w14:textId="24C32FBB" w:rsidR="007073A7" w:rsidRDefault="007073A7" w:rsidP="00B04CB6">
      <w:proofErr w:type="spellStart"/>
      <w:r>
        <w:t>Lahsen</w:t>
      </w:r>
      <w:proofErr w:type="spellEnd"/>
      <w:r>
        <w:t xml:space="preserve">, Myanna. 2005. “Seductive Simulations? Uncertainty Distribution around Climate Models.” </w:t>
      </w:r>
      <w:r>
        <w:rPr>
          <w:i/>
          <w:iCs/>
        </w:rPr>
        <w:t>Social Studies of Science</w:t>
      </w:r>
      <w:r>
        <w:t xml:space="preserve"> 35(6):895–922. [1 unit]</w:t>
      </w:r>
    </w:p>
    <w:p w14:paraId="0532530E" w14:textId="5FB7A3F4" w:rsidR="007073A7" w:rsidRDefault="007073A7" w:rsidP="007073A7">
      <w:r>
        <w:t xml:space="preserve">Latour, Bruno. 2007. “To Modernize or to </w:t>
      </w:r>
      <w:proofErr w:type="spellStart"/>
      <w:r>
        <w:t>Ecologise</w:t>
      </w:r>
      <w:proofErr w:type="spellEnd"/>
      <w:r>
        <w:t xml:space="preserve">? That Is the Question.” Pp. 311–328 in </w:t>
      </w:r>
      <w:r>
        <w:rPr>
          <w:i/>
          <w:iCs/>
        </w:rPr>
        <w:t>Technoscience: The Politics of Interventions</w:t>
      </w:r>
      <w:r>
        <w:t xml:space="preserve">, edited by K. </w:t>
      </w:r>
      <w:proofErr w:type="spellStart"/>
      <w:r>
        <w:t>Asdal</w:t>
      </w:r>
      <w:proofErr w:type="spellEnd"/>
      <w:r>
        <w:t>, B. Brenna, and I. Moser. Oslo, NO: Oslo Academic Press. [1 unit]</w:t>
      </w:r>
    </w:p>
    <w:p w14:paraId="2319A4C7" w14:textId="28E8561F" w:rsidR="007073A7" w:rsidRDefault="007073A7" w:rsidP="00B04CB6">
      <w:r>
        <w:t xml:space="preserve">Latour, Bruno. 2005. </w:t>
      </w:r>
      <w:r>
        <w:rPr>
          <w:i/>
          <w:iCs/>
        </w:rPr>
        <w:t>Reassembling the Social: An Introduction to Actor-Network Theory</w:t>
      </w:r>
      <w:r>
        <w:t xml:space="preserve">. Oxford, UK and New York: Oxford University Press. [1 unit; </w:t>
      </w:r>
      <w:r w:rsidR="00C47B98">
        <w:t>Introduction (p. 1–20)]</w:t>
      </w:r>
    </w:p>
    <w:p w14:paraId="76A8E52C" w14:textId="6D29240A" w:rsidR="007073A7" w:rsidRDefault="007073A7" w:rsidP="00B04CB6">
      <w:proofErr w:type="spellStart"/>
      <w:r>
        <w:t>Shostak</w:t>
      </w:r>
      <w:proofErr w:type="spellEnd"/>
      <w:r>
        <w:t xml:space="preserve">, Sara. 2013. </w:t>
      </w:r>
      <w:r>
        <w:rPr>
          <w:i/>
          <w:iCs/>
        </w:rPr>
        <w:t>Exposed Science: Genes, the Environment, and the Politics of Population Health</w:t>
      </w:r>
      <w:r>
        <w:t>. Berkeley, CA: University of California Press. [</w:t>
      </w:r>
      <w:r w:rsidR="00C47B98">
        <w:t>3</w:t>
      </w:r>
      <w:r>
        <w:t xml:space="preserve"> unit</w:t>
      </w:r>
      <w:r w:rsidR="00C47B98">
        <w:t>s; Introduction, Conclusion, and choose one chapter</w:t>
      </w:r>
      <w:r>
        <w:t>]</w:t>
      </w:r>
    </w:p>
    <w:p w14:paraId="486CC5D1" w14:textId="3DEA9BF7" w:rsidR="007073A7" w:rsidRDefault="007073A7" w:rsidP="00B04CB6">
      <w:r>
        <w:t xml:space="preserve">Taylor, Peter J., and Frederick H. Buttel. 1992. “How Do We Know We Have Global Environmental Problems? Science and the Globalization of Environmental Discourse.” </w:t>
      </w:r>
      <w:proofErr w:type="spellStart"/>
      <w:r>
        <w:rPr>
          <w:i/>
          <w:iCs/>
        </w:rPr>
        <w:t>Geoforum</w:t>
      </w:r>
      <w:proofErr w:type="spellEnd"/>
      <w:r>
        <w:t xml:space="preserve"> 23(3):405–416. [1 unit]</w:t>
      </w:r>
    </w:p>
    <w:p w14:paraId="7A55D4C6" w14:textId="48ED1398" w:rsidR="00A965AE" w:rsidRDefault="004B52C9" w:rsidP="001C7E2D">
      <w:pPr>
        <w:pStyle w:val="Heading3"/>
        <w:spacing w:after="120"/>
        <w:rPr>
          <w:lang w:val="en-CA"/>
        </w:rPr>
      </w:pPr>
      <w:bookmarkStart w:id="32" w:name="_Toc476034894"/>
      <w:bookmarkStart w:id="33" w:name="_Toc38634616"/>
      <w:r>
        <w:rPr>
          <w:lang w:val="en-CA"/>
        </w:rPr>
        <w:lastRenderedPageBreak/>
        <w:t>Supplementary</w:t>
      </w:r>
      <w:bookmarkEnd w:id="32"/>
      <w:bookmarkEnd w:id="33"/>
    </w:p>
    <w:p w14:paraId="3AFD638E" w14:textId="77777777" w:rsidR="00F658E2" w:rsidRPr="00F658E2" w:rsidRDefault="00F658E2" w:rsidP="001C7E2D">
      <w:pPr>
        <w:spacing w:after="120"/>
      </w:pPr>
      <w:r w:rsidRPr="00F658E2">
        <w:t xml:space="preserve">Feinstein, Noah </w:t>
      </w:r>
      <w:proofErr w:type="spellStart"/>
      <w:r w:rsidRPr="00F658E2">
        <w:t>Weeth</w:t>
      </w:r>
      <w:proofErr w:type="spellEnd"/>
      <w:r w:rsidRPr="00F658E2">
        <w:t xml:space="preserve">, Sue Allen, and Edgar Jenkins. 2013. "Outside the Pipeline: Reimagining Science Education for Nonscientists."  </w:t>
      </w:r>
      <w:r w:rsidRPr="00F658E2">
        <w:rPr>
          <w:i/>
          <w:iCs/>
        </w:rPr>
        <w:t>Science</w:t>
      </w:r>
      <w:r w:rsidRPr="00F658E2">
        <w:t xml:space="preserve"> 314-317.</w:t>
      </w:r>
    </w:p>
    <w:p w14:paraId="45B27372" w14:textId="77777777" w:rsidR="00F658E2" w:rsidRPr="00F658E2" w:rsidRDefault="00F658E2" w:rsidP="001C7E2D">
      <w:pPr>
        <w:spacing w:after="120"/>
      </w:pPr>
      <w:r w:rsidRPr="00F658E2">
        <w:t xml:space="preserve">Goldman, Michael. 2001. "The Birth of a Discipline: Producing Authoritative Green Knowledge, World Bank-style."  </w:t>
      </w:r>
      <w:r w:rsidRPr="00F658E2">
        <w:rPr>
          <w:i/>
          <w:iCs/>
        </w:rPr>
        <w:t>Ethnography</w:t>
      </w:r>
      <w:r w:rsidRPr="00F658E2">
        <w:t xml:space="preserve"> 2 (2):191-217</w:t>
      </w:r>
    </w:p>
    <w:p w14:paraId="29FDFE19" w14:textId="212A4DF8" w:rsidR="00F658E2" w:rsidRPr="00F658E2" w:rsidRDefault="00F658E2" w:rsidP="001C7E2D">
      <w:pPr>
        <w:spacing w:after="120"/>
      </w:pPr>
      <w:r w:rsidRPr="00F658E2">
        <w:t xml:space="preserve">Wynne, Brian. 1994. "Scientific Knowledge and the Global Environment." Pp. 169-189 in </w:t>
      </w:r>
      <w:r w:rsidRPr="00F658E2">
        <w:rPr>
          <w:i/>
          <w:iCs/>
        </w:rPr>
        <w:t>Social Theory and the Global Environment</w:t>
      </w:r>
      <w:r w:rsidRPr="00F658E2">
        <w:t>, edited by M. Redclift and T. Benton. New York, NY: Routledge.</w:t>
      </w:r>
    </w:p>
    <w:p w14:paraId="6574D882" w14:textId="1A2A3CF1" w:rsidR="00F658E2" w:rsidRPr="00F658E2" w:rsidRDefault="00F658E2" w:rsidP="001C7E2D">
      <w:pPr>
        <w:spacing w:after="120"/>
      </w:pPr>
      <w:r w:rsidRPr="00F658E2">
        <w:t xml:space="preserve">Steven </w:t>
      </w:r>
      <w:proofErr w:type="spellStart"/>
      <w:r w:rsidRPr="00F658E2">
        <w:t>Yearley</w:t>
      </w:r>
      <w:proofErr w:type="spellEnd"/>
      <w:r w:rsidRPr="00F658E2">
        <w:t xml:space="preserve">, 2009. "Sociology and Climate Change after Kyoto." </w:t>
      </w:r>
      <w:r w:rsidRPr="00F658E2">
        <w:rPr>
          <w:i/>
        </w:rPr>
        <w:t>Current Sociology</w:t>
      </w:r>
      <w:r w:rsidRPr="00F658E2">
        <w:t xml:space="preserve">. 57, 3: 389-405. </w:t>
      </w:r>
    </w:p>
    <w:p w14:paraId="60391960" w14:textId="77777777" w:rsidR="00F658E2" w:rsidRPr="00A965AE" w:rsidRDefault="00F658E2" w:rsidP="001C7E2D">
      <w:pPr>
        <w:spacing w:after="120"/>
        <w:rPr>
          <w:lang w:val="en-CA"/>
        </w:rPr>
      </w:pPr>
    </w:p>
    <w:p w14:paraId="49D0A08C" w14:textId="697D9304" w:rsidR="00A965AE" w:rsidRPr="00BD147D" w:rsidRDefault="00A965AE" w:rsidP="001C7E2D">
      <w:pPr>
        <w:pStyle w:val="Heading2"/>
        <w:numPr>
          <w:ilvl w:val="0"/>
          <w:numId w:val="2"/>
        </w:numPr>
        <w:spacing w:after="120"/>
        <w:ind w:left="426" w:hanging="426"/>
        <w:rPr>
          <w:lang w:val="en-CA"/>
        </w:rPr>
      </w:pPr>
      <w:bookmarkStart w:id="34" w:name="_Toc475543823"/>
      <w:bookmarkStart w:id="35" w:name="_Toc476034895"/>
      <w:bookmarkStart w:id="36" w:name="_Toc38634617"/>
      <w:r w:rsidRPr="00BD147D">
        <w:rPr>
          <w:lang w:val="en-CA"/>
        </w:rPr>
        <w:t>Gender and the Environment (1</w:t>
      </w:r>
      <w:r w:rsidR="007073A7">
        <w:rPr>
          <w:lang w:val="en-CA"/>
        </w:rPr>
        <w:t>8</w:t>
      </w:r>
      <w:r w:rsidRPr="00BD147D">
        <w:rPr>
          <w:lang w:val="en-CA"/>
        </w:rPr>
        <w:t xml:space="preserve"> units)</w:t>
      </w:r>
      <w:bookmarkEnd w:id="34"/>
      <w:bookmarkEnd w:id="35"/>
      <w:bookmarkEnd w:id="36"/>
    </w:p>
    <w:p w14:paraId="63ABF4FF" w14:textId="0AAD908E" w:rsidR="00A965AE" w:rsidRPr="00A965AE" w:rsidRDefault="00A965AE" w:rsidP="001C7E2D">
      <w:pPr>
        <w:spacing w:after="120"/>
        <w:rPr>
          <w:i/>
          <w:lang w:val="en-CA"/>
        </w:rPr>
      </w:pPr>
      <w:r w:rsidRPr="00A965AE">
        <w:rPr>
          <w:i/>
          <w:lang w:val="en-CA"/>
        </w:rPr>
        <w:t xml:space="preserve">Articles in this section build on an established feminist tradition of interrogating connections between the exploitation of women and natural resources. Scholars here </w:t>
      </w:r>
      <w:r w:rsidR="000472F2">
        <w:rPr>
          <w:i/>
          <w:lang w:val="en-CA"/>
        </w:rPr>
        <w:t xml:space="preserve">do not limit themselves to the </w:t>
      </w:r>
      <w:r w:rsidRPr="00A965AE">
        <w:rPr>
          <w:i/>
          <w:lang w:val="en-CA"/>
        </w:rPr>
        <w:t>study of women (as a biological sex), and</w:t>
      </w:r>
      <w:r w:rsidR="000472F2">
        <w:rPr>
          <w:i/>
          <w:lang w:val="en-CA"/>
        </w:rPr>
        <w:t xml:space="preserve"> they</w:t>
      </w:r>
      <w:r w:rsidRPr="00A965AE">
        <w:rPr>
          <w:i/>
          <w:lang w:val="en-CA"/>
        </w:rPr>
        <w:t xml:space="preserve"> avoid essentialist theorizing about male/female dualism. Instead, they incorporate nuanced theories of gender as well as multiple intersecting spheres of oppression and exploitation. One important feature to note when reading this section: despite a long noted empirical phenomena whereby women express more pro-environmental behaviors than men, scholars in this area (e.g., Banerjee and Bell 2007; Huddart Kennedy and </w:t>
      </w:r>
      <w:proofErr w:type="spellStart"/>
      <w:r w:rsidRPr="00A965AE">
        <w:rPr>
          <w:i/>
          <w:lang w:val="en-CA"/>
        </w:rPr>
        <w:t>Dzialo</w:t>
      </w:r>
      <w:proofErr w:type="spellEnd"/>
      <w:r w:rsidRPr="00A965AE">
        <w:rPr>
          <w:i/>
          <w:lang w:val="en-CA"/>
        </w:rPr>
        <w:t xml:space="preserve"> 2015) believe that mainstream environmental social science continues to neglect gender.</w:t>
      </w:r>
    </w:p>
    <w:p w14:paraId="56E2C82E" w14:textId="77777777" w:rsidR="00A965AE" w:rsidRPr="00A965AE" w:rsidRDefault="00A965AE" w:rsidP="001C7E2D">
      <w:pPr>
        <w:spacing w:after="120"/>
        <w:rPr>
          <w:lang w:val="en-CA"/>
        </w:rPr>
      </w:pPr>
      <w:r w:rsidRPr="00A965AE">
        <w:rPr>
          <w:lang w:val="en-CA"/>
        </w:rPr>
        <w:t xml:space="preserve">Agarwal, Bina. 1992. “The Gender and Environment Debate: Lessons from India.” </w:t>
      </w:r>
      <w:r w:rsidRPr="00A965AE">
        <w:rPr>
          <w:i/>
          <w:lang w:val="en-CA"/>
        </w:rPr>
        <w:t>Feminist Studies</w:t>
      </w:r>
      <w:r w:rsidRPr="00A965AE">
        <w:rPr>
          <w:lang w:val="en-CA"/>
        </w:rPr>
        <w:t xml:space="preserve"> 18(1):119–59. [1 unit]</w:t>
      </w:r>
    </w:p>
    <w:p w14:paraId="55267BFA" w14:textId="77777777" w:rsidR="00A965AE" w:rsidRPr="00A965AE" w:rsidRDefault="00A965AE" w:rsidP="001C7E2D">
      <w:pPr>
        <w:spacing w:after="120"/>
        <w:rPr>
          <w:lang w:val="en-CA"/>
        </w:rPr>
      </w:pPr>
      <w:r w:rsidRPr="00A965AE">
        <w:rPr>
          <w:lang w:val="en-CA"/>
        </w:rPr>
        <w:t>Banerjee, Damayanti and Michael M. Bell. 2007. “</w:t>
      </w:r>
      <w:proofErr w:type="spellStart"/>
      <w:r w:rsidRPr="00A965AE">
        <w:rPr>
          <w:lang w:val="en-CA"/>
        </w:rPr>
        <w:t>Ecogender</w:t>
      </w:r>
      <w:proofErr w:type="spellEnd"/>
      <w:r w:rsidRPr="00A965AE">
        <w:rPr>
          <w:lang w:val="en-CA"/>
        </w:rPr>
        <w:t xml:space="preserve">: Locating Gender in Environmental Social Science.” </w:t>
      </w:r>
      <w:r w:rsidRPr="00A965AE">
        <w:rPr>
          <w:i/>
          <w:lang w:val="en-CA"/>
        </w:rPr>
        <w:t>Society and Natural Resources</w:t>
      </w:r>
      <w:r w:rsidRPr="00A965AE">
        <w:rPr>
          <w:lang w:val="en-CA"/>
        </w:rPr>
        <w:t>. 20(1): 3-19. [1 unit]</w:t>
      </w:r>
    </w:p>
    <w:p w14:paraId="406F1BE8" w14:textId="77777777" w:rsidR="00A965AE" w:rsidRPr="00A965AE" w:rsidRDefault="00A965AE" w:rsidP="001C7E2D">
      <w:pPr>
        <w:spacing w:after="120"/>
        <w:rPr>
          <w:lang w:val="en-CA"/>
        </w:rPr>
      </w:pPr>
      <w:r w:rsidRPr="00A965AE">
        <w:rPr>
          <w:lang w:val="en-CA"/>
        </w:rPr>
        <w:t xml:space="preserve">Bell, Michael </w:t>
      </w:r>
      <w:proofErr w:type="spellStart"/>
      <w:r w:rsidRPr="00A965AE">
        <w:rPr>
          <w:lang w:val="en-CA"/>
        </w:rPr>
        <w:t>Mayerfeld</w:t>
      </w:r>
      <w:proofErr w:type="spellEnd"/>
      <w:r w:rsidRPr="00A965AE">
        <w:rPr>
          <w:lang w:val="en-CA"/>
        </w:rPr>
        <w:t xml:space="preserve">. 2012. “The Ideology of Environmental Domination.” in </w:t>
      </w:r>
      <w:r w:rsidRPr="00A965AE">
        <w:rPr>
          <w:i/>
          <w:iCs/>
          <w:lang w:val="en-CA"/>
        </w:rPr>
        <w:t>An Invitation to Environmental Sociology</w:t>
      </w:r>
      <w:r w:rsidRPr="00A965AE">
        <w:rPr>
          <w:lang w:val="en-CA"/>
        </w:rPr>
        <w:t>. Thousand Oaks, CA, USA and London, UK: Sage. Pp. 195-215. [1 unit]</w:t>
      </w:r>
    </w:p>
    <w:p w14:paraId="018E7751" w14:textId="77777777" w:rsidR="00A965AE" w:rsidRPr="00A965AE" w:rsidRDefault="00A965AE" w:rsidP="001C7E2D">
      <w:pPr>
        <w:spacing w:after="120"/>
      </w:pPr>
      <w:r w:rsidRPr="00B04CB6">
        <w:rPr>
          <w:lang w:val="fr-CA"/>
        </w:rPr>
        <w:t xml:space="preserve">Braun, Yvonne A., and </w:t>
      </w:r>
      <w:proofErr w:type="spellStart"/>
      <w:r w:rsidRPr="00B04CB6">
        <w:rPr>
          <w:lang w:val="fr-CA"/>
        </w:rPr>
        <w:t>Assitan</w:t>
      </w:r>
      <w:proofErr w:type="spellEnd"/>
      <w:r w:rsidRPr="00B04CB6">
        <w:rPr>
          <w:lang w:val="fr-CA"/>
        </w:rPr>
        <w:t xml:space="preserve"> Sylla Traore. </w:t>
      </w:r>
      <w:r w:rsidRPr="00A965AE">
        <w:t xml:space="preserve">2015. "Plastic Bags, Pollution, and Identity Women and the Gendering of Globalization and Environmental Responsibility in Mali." </w:t>
      </w:r>
      <w:r w:rsidRPr="00A965AE">
        <w:rPr>
          <w:i/>
          <w:iCs/>
        </w:rPr>
        <w:t>Gender &amp; Society</w:t>
      </w:r>
      <w:r w:rsidRPr="00A965AE">
        <w:t xml:space="preserve"> 29, no. 6 (2015): 863-887. [1 unit]</w:t>
      </w:r>
    </w:p>
    <w:p w14:paraId="20449C3E" w14:textId="032ACBDF" w:rsidR="00BA6A5B" w:rsidRPr="00BA6A5B" w:rsidRDefault="00BA6A5B" w:rsidP="001C7E2D">
      <w:pPr>
        <w:spacing w:after="120"/>
      </w:pPr>
      <w:r w:rsidRPr="00BA6A5B">
        <w:t xml:space="preserve">Brown, Phil and Faith I. T. Ferguson. 1995. “‘Making a Big Stink:’ Women’s Work, Women’s Relationships, and Toxic Waste Activism,” </w:t>
      </w:r>
      <w:r w:rsidRPr="00BA6A5B">
        <w:rPr>
          <w:i/>
        </w:rPr>
        <w:t xml:space="preserve">Gender &amp; Society </w:t>
      </w:r>
      <w:r w:rsidRPr="00BA6A5B">
        <w:t>9(2): 145-172</w:t>
      </w:r>
      <w:r>
        <w:t>. [1 unit]</w:t>
      </w:r>
    </w:p>
    <w:p w14:paraId="5183FE58" w14:textId="77777777" w:rsidR="00A965AE" w:rsidRPr="00A965AE" w:rsidRDefault="00A965AE" w:rsidP="001C7E2D">
      <w:pPr>
        <w:spacing w:after="120"/>
        <w:rPr>
          <w:lang w:val="en-CA"/>
        </w:rPr>
      </w:pPr>
      <w:r w:rsidRPr="00A965AE">
        <w:rPr>
          <w:lang w:val="en-CA"/>
        </w:rPr>
        <w:t xml:space="preserve">Davidson, Debra J. and William R. </w:t>
      </w:r>
      <w:proofErr w:type="spellStart"/>
      <w:r w:rsidRPr="00A965AE">
        <w:rPr>
          <w:lang w:val="en-CA"/>
        </w:rPr>
        <w:t>Freudenburg</w:t>
      </w:r>
      <w:proofErr w:type="spellEnd"/>
      <w:r w:rsidRPr="00A965AE">
        <w:rPr>
          <w:lang w:val="en-CA"/>
        </w:rPr>
        <w:t xml:space="preserve">. 1996. “Gender and Environmental Risk Concerns: A Review and Analysis of Available Research.” </w:t>
      </w:r>
      <w:r w:rsidRPr="00A965AE">
        <w:rPr>
          <w:i/>
          <w:iCs/>
          <w:lang w:val="en-CA"/>
        </w:rPr>
        <w:t>Environment and Behavior</w:t>
      </w:r>
      <w:r w:rsidRPr="00A965AE">
        <w:rPr>
          <w:lang w:val="en-CA"/>
        </w:rPr>
        <w:t xml:space="preserve"> 28(3):302–39. [1 unit]</w:t>
      </w:r>
    </w:p>
    <w:p w14:paraId="4FC15E58" w14:textId="04FA3BA6" w:rsidR="00A965AE" w:rsidRPr="00A965AE" w:rsidRDefault="00A965AE" w:rsidP="001C7E2D">
      <w:pPr>
        <w:spacing w:after="120"/>
      </w:pPr>
      <w:proofErr w:type="spellStart"/>
      <w:r w:rsidRPr="00A965AE">
        <w:t>Ergas</w:t>
      </w:r>
      <w:proofErr w:type="spellEnd"/>
      <w:r w:rsidRPr="00A965AE">
        <w:t>, C</w:t>
      </w:r>
      <w:r w:rsidR="00597BF9">
        <w:t>hristina</w:t>
      </w:r>
      <w:r w:rsidRPr="00A965AE">
        <w:t xml:space="preserve"> and R</w:t>
      </w:r>
      <w:r w:rsidR="00597BF9">
        <w:t>ichard</w:t>
      </w:r>
      <w:r w:rsidRPr="00A965AE">
        <w:t xml:space="preserve"> York. 2012. “Women’s Status and Carbon Dioxide Emissions: A Quantitative Cross-national Analysis.” </w:t>
      </w:r>
      <w:r w:rsidRPr="00A965AE">
        <w:rPr>
          <w:i/>
        </w:rPr>
        <w:t xml:space="preserve">Social Science Research </w:t>
      </w:r>
      <w:r w:rsidRPr="00A965AE">
        <w:t>41(4):965-976. [1 unit]</w:t>
      </w:r>
    </w:p>
    <w:p w14:paraId="484D3C3F" w14:textId="77777777" w:rsidR="00A965AE" w:rsidRPr="00A965AE" w:rsidRDefault="00A965AE" w:rsidP="001C7E2D">
      <w:pPr>
        <w:spacing w:after="120"/>
      </w:pPr>
      <w:r w:rsidRPr="00A965AE">
        <w:t xml:space="preserve">Hunter, Lori M., Alison Hatch, and Aaron Johnson. 2004. “Cross-National Gender Variation in Environmental Behaviors.” </w:t>
      </w:r>
      <w:r w:rsidRPr="00A965AE">
        <w:rPr>
          <w:i/>
          <w:iCs/>
        </w:rPr>
        <w:t>Social Science Quarterly</w:t>
      </w:r>
      <w:r w:rsidRPr="00A965AE">
        <w:t xml:space="preserve"> 85(3):677–94. [1 unit]</w:t>
      </w:r>
    </w:p>
    <w:p w14:paraId="560D1467" w14:textId="77777777" w:rsidR="00A965AE" w:rsidRPr="00A965AE" w:rsidRDefault="00A965AE" w:rsidP="001C7E2D">
      <w:pPr>
        <w:spacing w:after="120"/>
        <w:rPr>
          <w:lang w:val="en-CA"/>
        </w:rPr>
      </w:pPr>
      <w:r w:rsidRPr="00A965AE">
        <w:rPr>
          <w:lang w:val="en-CA"/>
        </w:rPr>
        <w:t xml:space="preserve">Kennedy, Emily Huddart and Liz </w:t>
      </w:r>
      <w:proofErr w:type="spellStart"/>
      <w:r w:rsidRPr="00A965AE">
        <w:rPr>
          <w:lang w:val="en-CA"/>
        </w:rPr>
        <w:t>Dzialo</w:t>
      </w:r>
      <w:proofErr w:type="spellEnd"/>
      <w:r w:rsidRPr="00A965AE">
        <w:rPr>
          <w:lang w:val="en-CA"/>
        </w:rPr>
        <w:t xml:space="preserve">. 2015. “Locating Gender in Environmental Sociology.” </w:t>
      </w:r>
      <w:r w:rsidRPr="00A965AE">
        <w:rPr>
          <w:i/>
          <w:iCs/>
          <w:lang w:val="en-CA"/>
        </w:rPr>
        <w:t>Sociology Compass</w:t>
      </w:r>
      <w:r w:rsidRPr="00A965AE">
        <w:rPr>
          <w:lang w:val="en-CA"/>
        </w:rPr>
        <w:t xml:space="preserve"> 9(10):920–29. [1 unit]</w:t>
      </w:r>
    </w:p>
    <w:p w14:paraId="2CD56104" w14:textId="6FFB9264" w:rsidR="00B42526" w:rsidRPr="00492DBE" w:rsidRDefault="00B42526" w:rsidP="00B42526">
      <w:pPr>
        <w:spacing w:after="120"/>
      </w:pPr>
      <w:r>
        <w:t xml:space="preserve">MacKendrick, Norah. 2018. </w:t>
      </w:r>
      <w:r>
        <w:rPr>
          <w:i/>
          <w:iCs/>
        </w:rPr>
        <w:t>Better Safe than Sorry</w:t>
      </w:r>
      <w:r>
        <w:t xml:space="preserve">. </w:t>
      </w:r>
      <w:r w:rsidR="007073A7">
        <w:t>Oakland, CA: University of California Press.</w:t>
      </w:r>
      <w:r>
        <w:t xml:space="preserve"> [</w:t>
      </w:r>
      <w:r w:rsidR="00B70C23">
        <w:t>3</w:t>
      </w:r>
      <w:r>
        <w:t xml:space="preserve"> units; Introduction, Conclusion and choose one other chapter]</w:t>
      </w:r>
    </w:p>
    <w:p w14:paraId="4C21E44D" w14:textId="639F1005" w:rsidR="00A965AE" w:rsidRPr="00A965AE" w:rsidRDefault="00A965AE" w:rsidP="001C7E2D">
      <w:pPr>
        <w:spacing w:after="120"/>
      </w:pPr>
      <w:r w:rsidRPr="00A965AE">
        <w:lastRenderedPageBreak/>
        <w:t xml:space="preserve">MacGregor, Sherilyn. 2006. </w:t>
      </w:r>
      <w:r w:rsidRPr="00A965AE">
        <w:rPr>
          <w:i/>
        </w:rPr>
        <w:t>Beyond mothering earth: Ecological citizenship and the politics of care</w:t>
      </w:r>
      <w:r w:rsidRPr="00A965AE">
        <w:t>. Vancouver, BC: UBC Press. [</w:t>
      </w:r>
      <w:r w:rsidR="00B42526">
        <w:t>2</w:t>
      </w:r>
      <w:r w:rsidRPr="00A965AE">
        <w:t xml:space="preserve"> </w:t>
      </w:r>
      <w:r w:rsidR="007073A7">
        <w:t>u</w:t>
      </w:r>
      <w:r w:rsidRPr="00A965AE">
        <w:t>nit</w:t>
      </w:r>
      <w:r w:rsidR="00B42526">
        <w:t>s</w:t>
      </w:r>
      <w:r w:rsidR="007073A7">
        <w:t xml:space="preserve">; </w:t>
      </w:r>
      <w:r w:rsidR="007073A7" w:rsidRPr="00A965AE">
        <w:t>Introduction and one chapter of your choice</w:t>
      </w:r>
      <w:r w:rsidRPr="00A965AE">
        <w:t>]</w:t>
      </w:r>
    </w:p>
    <w:p w14:paraId="4B4046F2" w14:textId="77777777" w:rsidR="00A965AE" w:rsidRPr="00A965AE" w:rsidRDefault="00A965AE" w:rsidP="001C7E2D">
      <w:pPr>
        <w:spacing w:after="120"/>
      </w:pPr>
      <w:proofErr w:type="spellStart"/>
      <w:r w:rsidRPr="00A965AE">
        <w:t>McCright</w:t>
      </w:r>
      <w:proofErr w:type="spellEnd"/>
      <w:r w:rsidRPr="00A965AE">
        <w:t xml:space="preserve">, Aaron M. and </w:t>
      </w:r>
      <w:proofErr w:type="spellStart"/>
      <w:r w:rsidRPr="00A965AE">
        <w:t>Chenyang</w:t>
      </w:r>
      <w:proofErr w:type="spellEnd"/>
      <w:r w:rsidRPr="00A965AE">
        <w:t xml:space="preserve"> Xiao. 2014. “Gender and Environmental Concern Insights from Recent Work and for Future Research.” </w:t>
      </w:r>
      <w:r w:rsidRPr="00A965AE">
        <w:rPr>
          <w:i/>
          <w:iCs/>
        </w:rPr>
        <w:t>Society &amp; Natural Resources</w:t>
      </w:r>
      <w:r w:rsidRPr="00A965AE">
        <w:t xml:space="preserve"> 27(10):1109–13. [1 unit]</w:t>
      </w:r>
    </w:p>
    <w:p w14:paraId="7BEE9E1B" w14:textId="77777777" w:rsidR="00A965AE" w:rsidRPr="00A965AE" w:rsidRDefault="00A965AE" w:rsidP="001C7E2D">
      <w:pPr>
        <w:spacing w:after="120"/>
      </w:pPr>
      <w:proofErr w:type="spellStart"/>
      <w:r w:rsidRPr="00A965AE">
        <w:t>O’Shaugnessy</w:t>
      </w:r>
      <w:proofErr w:type="spellEnd"/>
      <w:r w:rsidRPr="00A965AE">
        <w:t xml:space="preserve">, Sara and Emily Huddart </w:t>
      </w:r>
      <w:proofErr w:type="spellStart"/>
      <w:r w:rsidRPr="00A965AE">
        <w:t>Kenndy</w:t>
      </w:r>
      <w:proofErr w:type="spellEnd"/>
      <w:r w:rsidRPr="00A965AE">
        <w:t xml:space="preserve">. 2010. “Relational Activism: Reimagining Women’s Environmental Work as Cultural Change.” </w:t>
      </w:r>
      <w:r w:rsidRPr="00A965AE">
        <w:rPr>
          <w:i/>
          <w:iCs/>
        </w:rPr>
        <w:t>Canadian Journal of Sociology</w:t>
      </w:r>
      <w:r w:rsidRPr="00A965AE">
        <w:t xml:space="preserve"> 35(4):551–72. [1 unit]</w:t>
      </w:r>
    </w:p>
    <w:p w14:paraId="0C347D1B" w14:textId="77777777" w:rsidR="00A965AE" w:rsidRPr="00A965AE" w:rsidRDefault="00A965AE" w:rsidP="001C7E2D">
      <w:pPr>
        <w:spacing w:after="120"/>
      </w:pPr>
      <w:r w:rsidRPr="00A965AE">
        <w:t xml:space="preserve">Perkins, Terry. 2012. “Women’s Pathways Into Activism: Rethinking the Women’s Environmental Justice Narrative in California’s San Joaquin Valley.” </w:t>
      </w:r>
      <w:r w:rsidRPr="00A965AE">
        <w:rPr>
          <w:i/>
          <w:iCs/>
        </w:rPr>
        <w:t>Organization &amp; Environment</w:t>
      </w:r>
      <w:r w:rsidRPr="00A965AE">
        <w:t xml:space="preserve"> 25(1):76–94. [1 unit]</w:t>
      </w:r>
    </w:p>
    <w:p w14:paraId="54B01BB2" w14:textId="77777777" w:rsidR="00A965AE" w:rsidRPr="00A965AE" w:rsidRDefault="00A965AE" w:rsidP="001C7E2D">
      <w:pPr>
        <w:spacing w:after="120"/>
        <w:rPr>
          <w:lang w:val="en-CA"/>
        </w:rPr>
      </w:pPr>
      <w:proofErr w:type="spellStart"/>
      <w:r w:rsidRPr="00A965AE">
        <w:rPr>
          <w:lang w:val="en-CA"/>
        </w:rPr>
        <w:t>Plumwood</w:t>
      </w:r>
      <w:proofErr w:type="spellEnd"/>
      <w:r w:rsidRPr="00A965AE">
        <w:rPr>
          <w:lang w:val="en-CA"/>
        </w:rPr>
        <w:t xml:space="preserve">, Val. 1994. “The ecopolitics debate and the politics of nature,” Pp. 64-87 in </w:t>
      </w:r>
      <w:r w:rsidRPr="00A965AE">
        <w:rPr>
          <w:i/>
          <w:lang w:val="en-CA"/>
        </w:rPr>
        <w:t>Ecological Feminism</w:t>
      </w:r>
      <w:r w:rsidRPr="00A965AE">
        <w:rPr>
          <w:lang w:val="en-CA"/>
        </w:rPr>
        <w:t>. Ed. K. Warren. New York, NY: Routledge.  [1 unit]</w:t>
      </w:r>
    </w:p>
    <w:p w14:paraId="03235FEC" w14:textId="383C6BAC" w:rsidR="00A965AE" w:rsidRPr="00A965AE" w:rsidRDefault="004B52C9" w:rsidP="001C7E2D">
      <w:pPr>
        <w:pStyle w:val="Heading3"/>
        <w:spacing w:after="120"/>
        <w:rPr>
          <w:lang w:val="en-CA"/>
        </w:rPr>
      </w:pPr>
      <w:bookmarkStart w:id="37" w:name="_Toc476034896"/>
      <w:bookmarkStart w:id="38" w:name="_Toc38634618"/>
      <w:r>
        <w:rPr>
          <w:lang w:val="en-CA"/>
        </w:rPr>
        <w:t>Supplementary</w:t>
      </w:r>
      <w:bookmarkEnd w:id="37"/>
      <w:bookmarkEnd w:id="38"/>
    </w:p>
    <w:p w14:paraId="39AB1E3A" w14:textId="77777777" w:rsidR="00597BF9" w:rsidRDefault="00597BF9" w:rsidP="00597BF9">
      <w:pPr>
        <w:spacing w:after="120"/>
      </w:pPr>
      <w:r>
        <w:t xml:space="preserve">Bryson, Lois, Kathleen McPhillips, and Kathryn Robinson. 2001. “Turning Public Issues into Private Troubles: Lead Contamination, Domestic Labor, and the Exploitation of Women’s Unpaid Labor in Australia.” </w:t>
      </w:r>
      <w:r w:rsidRPr="00597BF9">
        <w:rPr>
          <w:i/>
          <w:iCs/>
        </w:rPr>
        <w:t>Gender &amp; Society</w:t>
      </w:r>
      <w:r>
        <w:t xml:space="preserve"> 15(5):754–772.</w:t>
      </w:r>
    </w:p>
    <w:p w14:paraId="00EAAD58" w14:textId="7D93A56F" w:rsidR="00597BF9" w:rsidRDefault="00597BF9" w:rsidP="00597BF9">
      <w:pPr>
        <w:spacing w:after="120"/>
      </w:pPr>
      <w:r>
        <w:t xml:space="preserve">Kennedy, Emily Huddart, and Amanda Boyd. 2016. “Gendered Citizenship and the Individualization of Environmental Responsibility: Evaluating a Campus Common Reading Program.” </w:t>
      </w:r>
      <w:r w:rsidRPr="00597BF9">
        <w:rPr>
          <w:i/>
          <w:iCs/>
        </w:rPr>
        <w:t>Environmental Education Research</w:t>
      </w:r>
      <w:r>
        <w:t xml:space="preserve"> </w:t>
      </w:r>
      <w:r>
        <w:t>24(2):</w:t>
      </w:r>
      <w:r>
        <w:t>1–16.</w:t>
      </w:r>
    </w:p>
    <w:p w14:paraId="722341F9" w14:textId="228C717E" w:rsidR="00A55D87" w:rsidRPr="00A965AE" w:rsidRDefault="00A55D87" w:rsidP="00597BF9">
      <w:pPr>
        <w:spacing w:after="120"/>
      </w:pPr>
      <w:r w:rsidRPr="00A965AE">
        <w:t xml:space="preserve">MacGregor, Sherilyn. 2014. “Only Resist: Feminist Ecological Citizenship and the Post-Politics of Climate Change.” </w:t>
      </w:r>
      <w:r w:rsidRPr="00A965AE">
        <w:rPr>
          <w:i/>
          <w:iCs/>
        </w:rPr>
        <w:t>Hypatia</w:t>
      </w:r>
      <w:r w:rsidRPr="00A965AE">
        <w:t xml:space="preserve"> 29(3):617–33.</w:t>
      </w:r>
    </w:p>
    <w:p w14:paraId="4DA6E99D" w14:textId="77777777" w:rsidR="00A55D87" w:rsidRPr="00A965AE" w:rsidRDefault="00A55D87" w:rsidP="001C7E2D">
      <w:pPr>
        <w:spacing w:after="120"/>
        <w:rPr>
          <w:lang w:val="en-CA"/>
        </w:rPr>
      </w:pPr>
      <w:r w:rsidRPr="00A965AE">
        <w:rPr>
          <w:lang w:val="en-CA"/>
        </w:rPr>
        <w:t xml:space="preserve">Norgaard, Kari and Richard York. 2005. “Gender Equality and State Environmentalism.” </w:t>
      </w:r>
      <w:r w:rsidRPr="00A965AE">
        <w:rPr>
          <w:i/>
          <w:lang w:val="en-CA"/>
        </w:rPr>
        <w:t xml:space="preserve">Gender &amp; Society </w:t>
      </w:r>
      <w:r w:rsidRPr="00A965AE">
        <w:rPr>
          <w:lang w:val="en-CA"/>
        </w:rPr>
        <w:t xml:space="preserve">19(4):506–22. </w:t>
      </w:r>
    </w:p>
    <w:p w14:paraId="175D0521" w14:textId="77777777" w:rsidR="00A55D87" w:rsidRPr="00A965AE" w:rsidRDefault="00A55D87" w:rsidP="001C7E2D">
      <w:pPr>
        <w:spacing w:after="120"/>
      </w:pPr>
      <w:r w:rsidRPr="00A965AE">
        <w:t xml:space="preserve">Xiao, </w:t>
      </w:r>
      <w:proofErr w:type="spellStart"/>
      <w:r w:rsidRPr="00A965AE">
        <w:t>Chenyang</w:t>
      </w:r>
      <w:proofErr w:type="spellEnd"/>
      <w:r w:rsidRPr="00A965AE">
        <w:t xml:space="preserve"> and Aaron M. </w:t>
      </w:r>
      <w:proofErr w:type="spellStart"/>
      <w:r w:rsidRPr="00A965AE">
        <w:t>McCright</w:t>
      </w:r>
      <w:proofErr w:type="spellEnd"/>
      <w:r w:rsidRPr="00A965AE">
        <w:t xml:space="preserve">. 2015. “Gender Differences in Environmental Concern: Revisiting the Institutional Trust Hypothesis in the USA.” </w:t>
      </w:r>
      <w:r w:rsidRPr="00A965AE">
        <w:rPr>
          <w:i/>
          <w:iCs/>
        </w:rPr>
        <w:t>Environment and Behavior</w:t>
      </w:r>
      <w:r w:rsidRPr="00A965AE">
        <w:t xml:space="preserve"> 47(1):17–37. </w:t>
      </w:r>
    </w:p>
    <w:p w14:paraId="33D905C4" w14:textId="77777777" w:rsidR="00A965AE" w:rsidRPr="00A965AE" w:rsidRDefault="00A965AE" w:rsidP="001C7E2D">
      <w:pPr>
        <w:spacing w:after="120"/>
      </w:pPr>
    </w:p>
    <w:p w14:paraId="27BF01F4" w14:textId="5700C8B7" w:rsidR="00A965AE" w:rsidRDefault="00A965AE" w:rsidP="001C7E2D">
      <w:pPr>
        <w:pStyle w:val="Heading2"/>
        <w:numPr>
          <w:ilvl w:val="0"/>
          <w:numId w:val="2"/>
        </w:numPr>
        <w:spacing w:after="120"/>
        <w:ind w:left="426" w:hanging="426"/>
        <w:rPr>
          <w:lang w:val="en-CA"/>
        </w:rPr>
      </w:pPr>
      <w:bookmarkStart w:id="39" w:name="_Toc475543824"/>
      <w:bookmarkStart w:id="40" w:name="_Toc476034897"/>
      <w:bookmarkStart w:id="41" w:name="_Toc38634619"/>
      <w:r w:rsidRPr="00BD147D">
        <w:rPr>
          <w:lang w:val="en-CA"/>
        </w:rPr>
        <w:t>Culture, Consumption and the Environment (1</w:t>
      </w:r>
      <w:r w:rsidR="00760FF6">
        <w:rPr>
          <w:lang w:val="en-CA"/>
        </w:rPr>
        <w:t>8</w:t>
      </w:r>
      <w:r w:rsidRPr="00BD147D">
        <w:rPr>
          <w:lang w:val="en-CA"/>
        </w:rPr>
        <w:t>)</w:t>
      </w:r>
      <w:bookmarkEnd w:id="39"/>
      <w:bookmarkEnd w:id="40"/>
      <w:bookmarkEnd w:id="41"/>
    </w:p>
    <w:p w14:paraId="65BAA7A2" w14:textId="64318426" w:rsidR="00A965AE" w:rsidRPr="00A965AE" w:rsidRDefault="00FB4F71" w:rsidP="001C7E2D">
      <w:pPr>
        <w:spacing w:after="120"/>
        <w:rPr>
          <w:i/>
          <w:lang w:val="en-CA"/>
        </w:rPr>
      </w:pPr>
      <w:r>
        <w:rPr>
          <w:i/>
          <w:lang w:val="en-CA"/>
        </w:rPr>
        <w:t>These readings focus</w:t>
      </w:r>
      <w:r w:rsidR="00A965AE" w:rsidRPr="00A965AE">
        <w:rPr>
          <w:i/>
          <w:lang w:val="en-CA"/>
        </w:rPr>
        <w:t xml:space="preserve"> on the interactions between human culture, consumption,</w:t>
      </w:r>
      <w:r>
        <w:rPr>
          <w:i/>
          <w:lang w:val="en-CA"/>
        </w:rPr>
        <w:t xml:space="preserve"> and the natural environment. You will encounter</w:t>
      </w:r>
      <w:r w:rsidR="00A965AE" w:rsidRPr="00A965AE">
        <w:rPr>
          <w:i/>
          <w:lang w:val="en-CA"/>
        </w:rPr>
        <w:t xml:space="preserve"> readings on human relationships with animals, food as a symbol of the natural world, as well as readings that address the sustainability of consumer culture. Some of the articles in this section are by scholars (e.g., Jerolmack, Grazian) that look at humans’ relationship with non-human animals (e.g., pigeons, zoo animals) in a general way. Other articles in this section have a more focussed attempt to theorize the ways human behavior is environmentally significant and/or unsustainable.</w:t>
      </w:r>
    </w:p>
    <w:p w14:paraId="44BDE252" w14:textId="77777777" w:rsidR="00A965AE" w:rsidRPr="00A965AE" w:rsidRDefault="00A965AE" w:rsidP="001C7E2D">
      <w:pPr>
        <w:spacing w:after="120"/>
      </w:pPr>
      <w:proofErr w:type="spellStart"/>
      <w:r w:rsidRPr="00B04CB6">
        <w:rPr>
          <w:lang w:val="fr-CA"/>
        </w:rPr>
        <w:t>Carfagna</w:t>
      </w:r>
      <w:proofErr w:type="spellEnd"/>
      <w:r w:rsidRPr="00B04CB6">
        <w:rPr>
          <w:lang w:val="fr-CA"/>
        </w:rPr>
        <w:t xml:space="preserve">, Lindsey B. et al. 2014. </w:t>
      </w:r>
      <w:r w:rsidRPr="00A965AE">
        <w:t xml:space="preserve">“An Emerging Eco-Habitus: The Reconfiguration of High Cultural Capital Practices among Ethical Consumers.” </w:t>
      </w:r>
      <w:r w:rsidRPr="00A965AE">
        <w:rPr>
          <w:i/>
          <w:iCs/>
        </w:rPr>
        <w:t xml:space="preserve">Journal of Consumer Culture </w:t>
      </w:r>
      <w:r w:rsidRPr="00A965AE">
        <w:t>14(2):158–78. [1 unit]</w:t>
      </w:r>
    </w:p>
    <w:p w14:paraId="43A02FEB" w14:textId="654555D6" w:rsidR="00A965AE" w:rsidRPr="00A965AE" w:rsidRDefault="00A965AE" w:rsidP="001C7E2D">
      <w:pPr>
        <w:spacing w:after="120"/>
        <w:rPr>
          <w:lang w:val="en-CA"/>
        </w:rPr>
      </w:pPr>
      <w:r w:rsidRPr="00A965AE">
        <w:rPr>
          <w:lang w:val="en-CA"/>
        </w:rPr>
        <w:t>Connolly J</w:t>
      </w:r>
      <w:r w:rsidR="00597BF9">
        <w:rPr>
          <w:lang w:val="en-CA"/>
        </w:rPr>
        <w:t>ohn</w:t>
      </w:r>
      <w:r w:rsidRPr="00A965AE">
        <w:rPr>
          <w:lang w:val="en-CA"/>
        </w:rPr>
        <w:t xml:space="preserve"> and </w:t>
      </w:r>
      <w:r w:rsidR="00597BF9">
        <w:rPr>
          <w:lang w:val="en-CA"/>
        </w:rPr>
        <w:t xml:space="preserve">Andrea </w:t>
      </w:r>
      <w:r w:rsidRPr="00A965AE">
        <w:rPr>
          <w:lang w:val="en-CA"/>
        </w:rPr>
        <w:t>Prothero</w:t>
      </w:r>
      <w:r w:rsidR="00597BF9">
        <w:rPr>
          <w:lang w:val="en-CA"/>
        </w:rPr>
        <w:t>.</w:t>
      </w:r>
      <w:r w:rsidRPr="00A965AE">
        <w:rPr>
          <w:lang w:val="en-CA"/>
        </w:rPr>
        <w:t xml:space="preserve"> 2008. “Green Consumption: Life-politics, Risk and Contradictions,” </w:t>
      </w:r>
      <w:r w:rsidRPr="00A965AE">
        <w:rPr>
          <w:i/>
          <w:iCs/>
          <w:lang w:val="en-CA"/>
        </w:rPr>
        <w:t>Journal of Consumer Culture</w:t>
      </w:r>
      <w:r w:rsidRPr="00A965AE">
        <w:rPr>
          <w:lang w:val="en-CA"/>
        </w:rPr>
        <w:t>, 8(1), pp 117-145. [1 unit]</w:t>
      </w:r>
    </w:p>
    <w:p w14:paraId="735B12D3" w14:textId="4DD20137" w:rsidR="00A965AE" w:rsidRPr="00A965AE" w:rsidRDefault="00A965AE" w:rsidP="001C7E2D">
      <w:pPr>
        <w:spacing w:after="120"/>
        <w:rPr>
          <w:lang w:val="en-CA"/>
        </w:rPr>
      </w:pPr>
      <w:r w:rsidRPr="00A965AE">
        <w:rPr>
          <w:lang w:val="en-CA"/>
        </w:rPr>
        <w:t xml:space="preserve">Grazian, David. 2015. </w:t>
      </w:r>
      <w:r w:rsidRPr="00A965AE">
        <w:rPr>
          <w:i/>
          <w:iCs/>
          <w:lang w:val="en-CA"/>
        </w:rPr>
        <w:t>American Zoo: A Sociological Safari</w:t>
      </w:r>
      <w:r w:rsidRPr="00A965AE">
        <w:rPr>
          <w:lang w:val="en-CA"/>
        </w:rPr>
        <w:t>. Princeton, NJ, USA and Oxford, UK: Princeton University Press. 344 pp. [</w:t>
      </w:r>
      <w:r w:rsidR="00B70C23">
        <w:rPr>
          <w:lang w:val="en-CA"/>
        </w:rPr>
        <w:t>3</w:t>
      </w:r>
      <w:r w:rsidRPr="00A965AE">
        <w:rPr>
          <w:lang w:val="en-CA"/>
        </w:rPr>
        <w:t xml:space="preserve"> units</w:t>
      </w:r>
      <w:r w:rsidR="00B70C23">
        <w:rPr>
          <w:lang w:val="en-CA"/>
        </w:rPr>
        <w:t xml:space="preserve">; introduction, conclusion, and </w:t>
      </w:r>
      <w:r w:rsidR="00D40FEF">
        <w:rPr>
          <w:lang w:val="en-CA"/>
        </w:rPr>
        <w:t>one</w:t>
      </w:r>
      <w:r w:rsidR="00B70C23">
        <w:rPr>
          <w:lang w:val="en-CA"/>
        </w:rPr>
        <w:t xml:space="preserve"> chapter of your choice</w:t>
      </w:r>
      <w:r w:rsidRPr="00A965AE">
        <w:rPr>
          <w:lang w:val="en-CA"/>
        </w:rPr>
        <w:t>]</w:t>
      </w:r>
    </w:p>
    <w:p w14:paraId="07EE1B4C" w14:textId="77777777" w:rsidR="00A965AE" w:rsidRPr="00A965AE" w:rsidRDefault="00A965AE" w:rsidP="001C7E2D">
      <w:pPr>
        <w:spacing w:after="120"/>
      </w:pPr>
      <w:r w:rsidRPr="00A965AE">
        <w:t xml:space="preserve">Hobson, </w:t>
      </w:r>
      <w:proofErr w:type="spellStart"/>
      <w:r w:rsidRPr="00A965AE">
        <w:t>Kersty</w:t>
      </w:r>
      <w:proofErr w:type="spellEnd"/>
      <w:r w:rsidRPr="00A965AE">
        <w:t>. 2002. “Competing Discourses of Sustainable Consumption: Does the ‘</w:t>
      </w:r>
      <w:proofErr w:type="spellStart"/>
      <w:r w:rsidRPr="00A965AE">
        <w:t>Rationalisation</w:t>
      </w:r>
      <w:proofErr w:type="spellEnd"/>
      <w:r w:rsidRPr="00A965AE">
        <w:t xml:space="preserve"> of Lifestyles’ Make Sense?” </w:t>
      </w:r>
      <w:r w:rsidRPr="00A965AE">
        <w:rPr>
          <w:i/>
          <w:iCs/>
        </w:rPr>
        <w:t>Environmental Politics</w:t>
      </w:r>
      <w:r w:rsidRPr="00A965AE">
        <w:t xml:space="preserve"> 11(2):95–120. [1 unit]</w:t>
      </w:r>
    </w:p>
    <w:p w14:paraId="5499E2CA" w14:textId="77777777" w:rsidR="00A965AE" w:rsidRPr="00A965AE" w:rsidRDefault="00A965AE" w:rsidP="001C7E2D">
      <w:pPr>
        <w:spacing w:after="120"/>
      </w:pPr>
      <w:r w:rsidRPr="00A965AE">
        <w:lastRenderedPageBreak/>
        <w:t xml:space="preserve">Kennedy, Emily Huddart, </w:t>
      </w:r>
      <w:proofErr w:type="spellStart"/>
      <w:r w:rsidRPr="00A965AE">
        <w:t>Maurie</w:t>
      </w:r>
      <w:proofErr w:type="spellEnd"/>
      <w:r w:rsidRPr="00A965AE">
        <w:t xml:space="preserve"> J. Cohen, and Naomi T. </w:t>
      </w:r>
      <w:proofErr w:type="spellStart"/>
      <w:r w:rsidRPr="00A965AE">
        <w:t>Krogman</w:t>
      </w:r>
      <w:proofErr w:type="spellEnd"/>
      <w:r w:rsidRPr="00A965AE">
        <w:t xml:space="preserve">. 2015. “Social Practice Theories and Research on Sustainable Consumption.” In </w:t>
      </w:r>
      <w:r w:rsidRPr="00A965AE">
        <w:rPr>
          <w:i/>
          <w:iCs/>
        </w:rPr>
        <w:t xml:space="preserve">Putting Sustainability into Practice: Applications and Advances in Research on Sustainable Consumption. </w:t>
      </w:r>
      <w:r w:rsidRPr="00A965AE">
        <w:rPr>
          <w:iCs/>
        </w:rPr>
        <w:t xml:space="preserve">Eds. E H. Kennedy, M. Cohen and N. </w:t>
      </w:r>
      <w:proofErr w:type="spellStart"/>
      <w:r w:rsidRPr="00A965AE">
        <w:rPr>
          <w:iCs/>
        </w:rPr>
        <w:t>Krogman</w:t>
      </w:r>
      <w:proofErr w:type="spellEnd"/>
      <w:r w:rsidRPr="00A965AE">
        <w:rPr>
          <w:iCs/>
        </w:rPr>
        <w:t>. Pp</w:t>
      </w:r>
      <w:r w:rsidRPr="00A965AE">
        <w:rPr>
          <w:i/>
          <w:iCs/>
        </w:rPr>
        <w:t xml:space="preserve"> 3</w:t>
      </w:r>
      <w:r w:rsidRPr="00A965AE">
        <w:t>–22. [1 unit]</w:t>
      </w:r>
    </w:p>
    <w:p w14:paraId="2E9E315B" w14:textId="43EF9B48" w:rsidR="00A965AE" w:rsidRPr="00A965AE" w:rsidRDefault="00A965AE" w:rsidP="001C7E2D">
      <w:pPr>
        <w:spacing w:after="120"/>
        <w:rPr>
          <w:lang w:val="en-CA"/>
        </w:rPr>
      </w:pPr>
      <w:r w:rsidRPr="00A965AE">
        <w:rPr>
          <w:lang w:val="en-CA"/>
        </w:rPr>
        <w:t xml:space="preserve">Jerolmack, Colin. 2013. </w:t>
      </w:r>
      <w:r w:rsidRPr="00A965AE">
        <w:rPr>
          <w:i/>
          <w:iCs/>
          <w:lang w:val="en-CA"/>
        </w:rPr>
        <w:t>The Global Pigeon</w:t>
      </w:r>
      <w:r w:rsidRPr="00A965AE">
        <w:rPr>
          <w:lang w:val="en-CA"/>
        </w:rPr>
        <w:t>. Chicago, IL, USA and London, UK: University of Chicago Press. [</w:t>
      </w:r>
      <w:r w:rsidR="00B70C23">
        <w:rPr>
          <w:lang w:val="en-CA"/>
        </w:rPr>
        <w:t>2</w:t>
      </w:r>
      <w:r w:rsidRPr="00A965AE">
        <w:rPr>
          <w:lang w:val="en-CA"/>
        </w:rPr>
        <w:t xml:space="preserve"> unit</w:t>
      </w:r>
      <w:r w:rsidR="00B70C23">
        <w:rPr>
          <w:lang w:val="en-CA"/>
        </w:rPr>
        <w:t xml:space="preserve">s; </w:t>
      </w:r>
      <w:r w:rsidR="00B70C23" w:rsidRPr="00A965AE">
        <w:rPr>
          <w:lang w:val="en-CA"/>
        </w:rPr>
        <w:t>Introduction and one chapter of your choice</w:t>
      </w:r>
      <w:r w:rsidRPr="00A965AE">
        <w:rPr>
          <w:lang w:val="en-CA"/>
        </w:rPr>
        <w:t>]</w:t>
      </w:r>
    </w:p>
    <w:p w14:paraId="05D83EF6" w14:textId="58417693" w:rsidR="00A965AE" w:rsidRDefault="00A965AE" w:rsidP="001C7E2D">
      <w:pPr>
        <w:spacing w:after="120"/>
        <w:rPr>
          <w:lang w:val="en-CA"/>
        </w:rPr>
      </w:pPr>
      <w:proofErr w:type="spellStart"/>
      <w:r w:rsidRPr="00A965AE">
        <w:rPr>
          <w:lang w:val="en-CA"/>
        </w:rPr>
        <w:t>Kollmuss</w:t>
      </w:r>
      <w:proofErr w:type="spellEnd"/>
      <w:r w:rsidRPr="00A965AE">
        <w:rPr>
          <w:lang w:val="en-CA"/>
        </w:rPr>
        <w:t xml:space="preserve">, Anja and Julian Agyeman. 2002. “Mind the Gap: Why Do People Act Environmentally and What Are the Barriers to pro-Environmental Behavior?” </w:t>
      </w:r>
      <w:r w:rsidRPr="00A965AE">
        <w:rPr>
          <w:i/>
          <w:lang w:val="en-CA"/>
        </w:rPr>
        <w:t>Environmental Education Research</w:t>
      </w:r>
      <w:r w:rsidRPr="00A965AE">
        <w:rPr>
          <w:lang w:val="en-CA"/>
        </w:rPr>
        <w:t xml:space="preserve"> 8(3):239–260. [1 unit]</w:t>
      </w:r>
    </w:p>
    <w:p w14:paraId="626EDB30" w14:textId="2DA565D9" w:rsidR="00760FF6" w:rsidRPr="00A965AE" w:rsidRDefault="00760FF6" w:rsidP="001C7E2D">
      <w:pPr>
        <w:spacing w:after="120"/>
        <w:rPr>
          <w:lang w:val="en-CA"/>
        </w:rPr>
      </w:pPr>
      <w:proofErr w:type="spellStart"/>
      <w:r w:rsidRPr="00760FF6">
        <w:rPr>
          <w:lang w:val="en-CA"/>
        </w:rPr>
        <w:t>Maniates</w:t>
      </w:r>
      <w:proofErr w:type="spellEnd"/>
      <w:r w:rsidRPr="00760FF6">
        <w:rPr>
          <w:lang w:val="en-CA"/>
        </w:rPr>
        <w:t xml:space="preserve">, Michael F. 2001. “Individualization: Plant a Tree, Buy a Bike, Save the World ?” Global </w:t>
      </w:r>
      <w:r w:rsidRPr="00B04CB6">
        <w:rPr>
          <w:i/>
          <w:iCs/>
          <w:lang w:val="en-CA"/>
        </w:rPr>
        <w:t>Environmental Politics</w:t>
      </w:r>
      <w:r w:rsidRPr="00760FF6">
        <w:rPr>
          <w:lang w:val="en-CA"/>
        </w:rPr>
        <w:t xml:space="preserve"> 1(3):31–52.</w:t>
      </w:r>
      <w:r>
        <w:rPr>
          <w:lang w:val="en-CA"/>
        </w:rPr>
        <w:t xml:space="preserve"> [1 unit]</w:t>
      </w:r>
    </w:p>
    <w:p w14:paraId="53F4211B" w14:textId="77777777" w:rsidR="00A965AE" w:rsidRPr="00A965AE" w:rsidRDefault="00A965AE" w:rsidP="001C7E2D">
      <w:pPr>
        <w:spacing w:after="120"/>
      </w:pPr>
      <w:r w:rsidRPr="00A965AE">
        <w:t xml:space="preserve">Shove, Elizabeth. 2014. “Putting Practice into Policy: Reconfiguring Questions of Consumption and Climate Change.” </w:t>
      </w:r>
      <w:r w:rsidRPr="00A965AE">
        <w:rPr>
          <w:i/>
          <w:iCs/>
        </w:rPr>
        <w:t>Contemporary Social Science</w:t>
      </w:r>
      <w:r w:rsidRPr="00A965AE">
        <w:t xml:space="preserve"> 9(4):415–29. [1 unit]</w:t>
      </w:r>
    </w:p>
    <w:p w14:paraId="57A6FC6C" w14:textId="1206169B" w:rsidR="00A965AE" w:rsidRPr="00A965AE" w:rsidRDefault="00A965AE" w:rsidP="001C7E2D">
      <w:pPr>
        <w:spacing w:after="120"/>
        <w:rPr>
          <w:lang w:val="en-CA"/>
        </w:rPr>
      </w:pPr>
      <w:r w:rsidRPr="00A965AE">
        <w:rPr>
          <w:lang w:val="en-CA"/>
        </w:rPr>
        <w:t xml:space="preserve">Szasz, Andrew. 2008. </w:t>
      </w:r>
      <w:r w:rsidRPr="00A965AE">
        <w:rPr>
          <w:i/>
          <w:lang w:val="en-CA"/>
        </w:rPr>
        <w:t>Shopping our way to safety</w:t>
      </w:r>
      <w:r w:rsidRPr="00A965AE">
        <w:rPr>
          <w:lang w:val="en-CA"/>
        </w:rPr>
        <w:t>. St Paul, MN: University of Minnesota Press. [</w:t>
      </w:r>
      <w:r w:rsidR="00B70C23">
        <w:rPr>
          <w:lang w:val="en-CA"/>
        </w:rPr>
        <w:t>4</w:t>
      </w:r>
      <w:r w:rsidRPr="00A965AE">
        <w:rPr>
          <w:lang w:val="en-CA"/>
        </w:rPr>
        <w:t xml:space="preserve"> unit</w:t>
      </w:r>
      <w:r w:rsidR="00B70C23">
        <w:rPr>
          <w:lang w:val="en-CA"/>
        </w:rPr>
        <w:t xml:space="preserve">s; </w:t>
      </w:r>
      <w:r w:rsidR="00B70C23" w:rsidRPr="00A965AE">
        <w:rPr>
          <w:lang w:val="en-CA"/>
        </w:rPr>
        <w:t>Introduction: Inverted Quarantine (pp. 1-8), Chapter 4 Eating (134-152), Chapter 6 Imaginary Refuge (173-193), Chapter 7. Political Anesthesia (194-222), Conclusion (223-238).</w:t>
      </w:r>
      <w:r w:rsidRPr="00A965AE">
        <w:rPr>
          <w:lang w:val="en-CA"/>
        </w:rPr>
        <w:t xml:space="preserve">] </w:t>
      </w:r>
    </w:p>
    <w:p w14:paraId="3C2E9F7D" w14:textId="77777777" w:rsidR="00A965AE" w:rsidRPr="00A965AE" w:rsidRDefault="00A965AE" w:rsidP="001C7E2D">
      <w:pPr>
        <w:spacing w:after="120"/>
      </w:pPr>
      <w:r w:rsidRPr="00A965AE">
        <w:t xml:space="preserve">Willis, Margaret M. and Juliet B. Schor. 2012. “Does Changing a Light Bulb Lead to Changing the World? Political Action and the Conscious Consumer.” </w:t>
      </w:r>
      <w:r w:rsidRPr="00A965AE">
        <w:rPr>
          <w:i/>
          <w:iCs/>
        </w:rPr>
        <w:t>The ANNALS of the American Academy of Political and Social Science</w:t>
      </w:r>
      <w:r w:rsidRPr="00A965AE">
        <w:t xml:space="preserve"> 644(1):160–90. [1 unit]</w:t>
      </w:r>
    </w:p>
    <w:p w14:paraId="63A95999" w14:textId="4A4230FB" w:rsidR="00A965AE" w:rsidRPr="00A965AE" w:rsidRDefault="004B52C9" w:rsidP="001C7E2D">
      <w:pPr>
        <w:pStyle w:val="Heading3"/>
        <w:spacing w:after="120"/>
        <w:rPr>
          <w:lang w:val="en-CA"/>
        </w:rPr>
      </w:pPr>
      <w:bookmarkStart w:id="42" w:name="_Toc476034898"/>
      <w:bookmarkStart w:id="43" w:name="_Toc38634620"/>
      <w:r>
        <w:rPr>
          <w:lang w:val="en-CA"/>
        </w:rPr>
        <w:t>Supplementary</w:t>
      </w:r>
      <w:bookmarkEnd w:id="42"/>
      <w:bookmarkEnd w:id="43"/>
    </w:p>
    <w:p w14:paraId="00489230" w14:textId="024D8A9B" w:rsidR="00597BF9" w:rsidRPr="00597BF9" w:rsidRDefault="00597BF9" w:rsidP="00597BF9">
      <w:proofErr w:type="spellStart"/>
      <w:r w:rsidRPr="00597BF9">
        <w:t>Barendregt</w:t>
      </w:r>
      <w:proofErr w:type="spellEnd"/>
      <w:r w:rsidRPr="00597BF9">
        <w:t xml:space="preserve">, Bart A., and </w:t>
      </w:r>
      <w:proofErr w:type="spellStart"/>
      <w:r w:rsidRPr="00597BF9">
        <w:t>Rivke</w:t>
      </w:r>
      <w:proofErr w:type="spellEnd"/>
      <w:r w:rsidRPr="00597BF9">
        <w:t xml:space="preserve"> Jaffe, eds. 2014. </w:t>
      </w:r>
      <w:r w:rsidRPr="00597BF9">
        <w:rPr>
          <w:i/>
          <w:iCs/>
        </w:rPr>
        <w:t>Green Consumption: The Global Rise of Eco-Chic.</w:t>
      </w:r>
      <w:r w:rsidRPr="00597BF9">
        <w:t xml:space="preserve"> London, UK and New York, NY: Bloomsbury Academic.</w:t>
      </w:r>
      <w:r>
        <w:t xml:space="preserve"> (Chapter 1 and one chapter of your choice)</w:t>
      </w:r>
    </w:p>
    <w:p w14:paraId="0D8B9894" w14:textId="77777777" w:rsidR="00A965AE" w:rsidRPr="00A965AE" w:rsidRDefault="00A965AE" w:rsidP="001C7E2D">
      <w:pPr>
        <w:spacing w:after="120"/>
        <w:rPr>
          <w:lang w:val="en-CA"/>
        </w:rPr>
      </w:pPr>
      <w:r w:rsidRPr="00A965AE">
        <w:rPr>
          <w:lang w:val="en-CA"/>
        </w:rPr>
        <w:t xml:space="preserve">Ross, Andrew. 2013. </w:t>
      </w:r>
      <w:r w:rsidRPr="000472F2">
        <w:rPr>
          <w:i/>
          <w:lang w:val="en-CA"/>
        </w:rPr>
        <w:t>Bird on Fire: Lessons from the World’s Least Sustainable City</w:t>
      </w:r>
      <w:r w:rsidRPr="00A965AE">
        <w:rPr>
          <w:lang w:val="en-CA"/>
        </w:rPr>
        <w:t xml:space="preserve">. New York: Oxford University Press. </w:t>
      </w:r>
    </w:p>
    <w:p w14:paraId="3F691F89" w14:textId="73CB0D89" w:rsidR="00A965AE" w:rsidRPr="00A965AE" w:rsidRDefault="00A965AE" w:rsidP="001C7E2D">
      <w:pPr>
        <w:spacing w:after="120"/>
        <w:rPr>
          <w:lang w:val="en-CA"/>
        </w:rPr>
      </w:pPr>
      <w:r w:rsidRPr="00A965AE">
        <w:rPr>
          <w:lang w:val="en-CA"/>
        </w:rPr>
        <w:t xml:space="preserve">Schor, Juliet. 2010. </w:t>
      </w:r>
      <w:r w:rsidRPr="00A965AE">
        <w:rPr>
          <w:i/>
          <w:lang w:val="en-CA"/>
        </w:rPr>
        <w:t>Plenitude: The New Economics of True Wealth</w:t>
      </w:r>
      <w:r w:rsidRPr="00A965AE">
        <w:rPr>
          <w:lang w:val="en-CA"/>
        </w:rPr>
        <w:t xml:space="preserve">. New York, NY: Penguin. </w:t>
      </w:r>
    </w:p>
    <w:p w14:paraId="3EEBA655" w14:textId="77777777" w:rsidR="00A965AE" w:rsidRPr="00A965AE" w:rsidRDefault="00A965AE" w:rsidP="001C7E2D">
      <w:pPr>
        <w:spacing w:after="120"/>
      </w:pPr>
    </w:p>
    <w:p w14:paraId="7158E35E" w14:textId="29878191" w:rsidR="00A965AE" w:rsidRPr="00BD147D" w:rsidRDefault="00A965AE" w:rsidP="001C7E2D">
      <w:pPr>
        <w:pStyle w:val="Heading2"/>
        <w:numPr>
          <w:ilvl w:val="0"/>
          <w:numId w:val="2"/>
        </w:numPr>
        <w:spacing w:after="120"/>
        <w:ind w:left="426" w:hanging="426"/>
        <w:rPr>
          <w:lang w:val="en-CA"/>
        </w:rPr>
      </w:pPr>
      <w:bookmarkStart w:id="44" w:name="_Toc475543825"/>
      <w:bookmarkStart w:id="45" w:name="_Toc476034899"/>
      <w:bookmarkStart w:id="46" w:name="_Toc38634621"/>
      <w:r w:rsidRPr="00BD147D">
        <w:rPr>
          <w:lang w:val="en-CA"/>
        </w:rPr>
        <w:t>Globalization, Global Commons, Global Environment (</w:t>
      </w:r>
      <w:r w:rsidR="00D40FEF">
        <w:rPr>
          <w:lang w:val="en-CA"/>
        </w:rPr>
        <w:t>8</w:t>
      </w:r>
      <w:r w:rsidRPr="00BD147D">
        <w:rPr>
          <w:lang w:val="en-CA"/>
        </w:rPr>
        <w:t>)</w:t>
      </w:r>
      <w:bookmarkEnd w:id="44"/>
      <w:bookmarkEnd w:id="45"/>
      <w:bookmarkEnd w:id="46"/>
    </w:p>
    <w:p w14:paraId="7A177AD7" w14:textId="77777777" w:rsidR="00A965AE" w:rsidRPr="00A965AE" w:rsidRDefault="00A965AE" w:rsidP="001C7E2D">
      <w:pPr>
        <w:spacing w:after="120"/>
        <w:rPr>
          <w:i/>
          <w:lang w:val="en-CA"/>
        </w:rPr>
      </w:pPr>
      <w:r w:rsidRPr="00A965AE">
        <w:rPr>
          <w:i/>
          <w:lang w:val="en-CA"/>
        </w:rPr>
        <w:t>Environmental sociology must contend with the globalization of culture, resources flows, capital, and ideas. This section explores tension between various geographic scales (e.g., the national and the global), issues of the global commons, power inequalities in the global political economy, as well as how the field has moved to try and adapt a more global (and less Eurocentric / US-centric) perspective.</w:t>
      </w:r>
    </w:p>
    <w:p w14:paraId="71D0874F" w14:textId="4C25E3C0" w:rsidR="00A965AE" w:rsidRPr="00A965AE" w:rsidRDefault="00A15C12" w:rsidP="001C7E2D">
      <w:pPr>
        <w:spacing w:after="120"/>
      </w:pPr>
      <w:r w:rsidRPr="00D40FEF">
        <w:t xml:space="preserve">Greenough, </w:t>
      </w:r>
      <w:r w:rsidR="00FA0046" w:rsidRPr="00B04CB6">
        <w:t>Paul</w:t>
      </w:r>
      <w:r w:rsidRPr="00D40FEF">
        <w:t xml:space="preserve">, and </w:t>
      </w:r>
      <w:proofErr w:type="spellStart"/>
      <w:r w:rsidR="00FA0046" w:rsidRPr="00D40FEF">
        <w:t>Lowenhaupt</w:t>
      </w:r>
      <w:proofErr w:type="spellEnd"/>
      <w:r w:rsidR="00FA0046">
        <w:t xml:space="preserve"> Tsing</w:t>
      </w:r>
      <w:r>
        <w:t>.</w:t>
      </w:r>
      <w:r w:rsidR="00A965AE" w:rsidRPr="00A965AE">
        <w:t xml:space="preserve"> (Eds.) 2003. </w:t>
      </w:r>
      <w:r w:rsidR="00A965AE" w:rsidRPr="00A965AE">
        <w:rPr>
          <w:i/>
        </w:rPr>
        <w:t>Nature in the Global South: Environmental Projects in South and South Asia</w:t>
      </w:r>
      <w:r w:rsidR="00A965AE" w:rsidRPr="00A965AE">
        <w:t xml:space="preserve">. </w:t>
      </w:r>
      <w:r w:rsidR="00FA0046">
        <w:t xml:space="preserve">Durham, NC and London, UK: </w:t>
      </w:r>
      <w:r>
        <w:t>Duke University Press</w:t>
      </w:r>
      <w:r w:rsidR="00A965AE" w:rsidRPr="00A965AE">
        <w:t>. [</w:t>
      </w:r>
      <w:r w:rsidR="00D40FEF">
        <w:t>3</w:t>
      </w:r>
      <w:r w:rsidR="00A965AE" w:rsidRPr="00A965AE">
        <w:t xml:space="preserve"> units</w:t>
      </w:r>
      <w:r w:rsidR="00FA0046">
        <w:t xml:space="preserve">; Introduction and  </w:t>
      </w:r>
      <w:r w:rsidR="00FA0046" w:rsidRPr="00D40FEF">
        <w:t xml:space="preserve">choose </w:t>
      </w:r>
      <w:r w:rsidR="00D40FEF" w:rsidRPr="00B04CB6">
        <w:t>two</w:t>
      </w:r>
      <w:r w:rsidR="00FA0046" w:rsidRPr="00D40FEF">
        <w:t xml:space="preserve"> chapters</w:t>
      </w:r>
      <w:r w:rsidR="00D40FEF" w:rsidRPr="00D40FEF">
        <w:t xml:space="preserve"> (not including</w:t>
      </w:r>
      <w:r w:rsidR="00D40FEF">
        <w:t xml:space="preserve"> Peluso 2003, included above in the political economy section)</w:t>
      </w:r>
      <w:r w:rsidR="00A965AE" w:rsidRPr="00A965AE">
        <w:t>]</w:t>
      </w:r>
    </w:p>
    <w:p w14:paraId="67E3CF9E" w14:textId="77777777" w:rsidR="00A965AE" w:rsidRPr="00A965AE" w:rsidRDefault="00A965AE" w:rsidP="001C7E2D">
      <w:pPr>
        <w:spacing w:after="120"/>
      </w:pPr>
      <w:r w:rsidRPr="00A965AE">
        <w:t xml:space="preserve">Dietz, Thomas et al. 2016. “The Struggle to Govern the Commons,” </w:t>
      </w:r>
      <w:r w:rsidRPr="00A965AE">
        <w:rPr>
          <w:i/>
        </w:rPr>
        <w:t>Science</w:t>
      </w:r>
      <w:r w:rsidRPr="00A965AE">
        <w:t>. 302(5652):1907–12. [1 unit]</w:t>
      </w:r>
    </w:p>
    <w:p w14:paraId="29A0CC39" w14:textId="01CE34A9" w:rsidR="00A965AE" w:rsidRDefault="00A965AE" w:rsidP="001C7E2D">
      <w:pPr>
        <w:spacing w:after="120"/>
      </w:pPr>
      <w:r w:rsidRPr="00A965AE">
        <w:t xml:space="preserve">Hannigan, John. 2017. “Toward a Sociology of Oceans,” </w:t>
      </w:r>
      <w:r w:rsidRPr="00A965AE">
        <w:rPr>
          <w:i/>
        </w:rPr>
        <w:t>Canadian Review of Sociology</w:t>
      </w:r>
      <w:r w:rsidRPr="00A965AE">
        <w:t>. 54 (1): 8-27. [1 unit]</w:t>
      </w:r>
    </w:p>
    <w:p w14:paraId="7D64F87B" w14:textId="77777777" w:rsidR="00A15C12" w:rsidRPr="00A965AE" w:rsidRDefault="00A15C12" w:rsidP="00A15C12">
      <w:pPr>
        <w:spacing w:after="120"/>
      </w:pPr>
      <w:r w:rsidRPr="00A965AE">
        <w:t xml:space="preserve">Jorgenson, Andrew K. 2010. “World-Economic Integration, Supply Depots, and Environmental Degradation: A Study of Ecologically Unequal Exchange, Foreign Investment Dependence, and Deforestation in Less Developed Countries.” </w:t>
      </w:r>
      <w:r w:rsidRPr="00A965AE">
        <w:rPr>
          <w:i/>
        </w:rPr>
        <w:t>Critical Sociology</w:t>
      </w:r>
      <w:r w:rsidRPr="00A965AE">
        <w:t xml:space="preserve"> 36(3):453–77. [1 unit]</w:t>
      </w:r>
    </w:p>
    <w:p w14:paraId="5EC6DB6F" w14:textId="210BA382" w:rsidR="00A15C12" w:rsidRPr="00A965AE" w:rsidRDefault="00A15C12" w:rsidP="001C7E2D">
      <w:pPr>
        <w:spacing w:after="120"/>
      </w:pPr>
      <w:r w:rsidRPr="00A965AE">
        <w:lastRenderedPageBreak/>
        <w:t xml:space="preserve">Kick, Edward L., Laura A. McKinney, Steve McDonald, and Andrew Jorgenson. 2011. “World-System Position: A Network Analysis of Nations.” Pp. 311–27 in </w:t>
      </w:r>
      <w:r w:rsidRPr="00A965AE">
        <w:rPr>
          <w:i/>
        </w:rPr>
        <w:t>Sage Handbook of Social Network Analysis</w:t>
      </w:r>
      <w:r w:rsidRPr="00A965AE">
        <w:t>, edited by J. Scott and P. Carrington. Thousand Oaks, CA, USA and London, UK: Sage Publications. [1 unit]</w:t>
      </w:r>
    </w:p>
    <w:p w14:paraId="18C768CC" w14:textId="0C29F8E6" w:rsidR="00A965AE" w:rsidRPr="00A965AE" w:rsidRDefault="00597BF9" w:rsidP="001C7E2D">
      <w:pPr>
        <w:spacing w:after="120"/>
        <w:rPr>
          <w:lang w:val="en-CA"/>
        </w:rPr>
      </w:pPr>
      <w:proofErr w:type="spellStart"/>
      <w:r w:rsidRPr="00597BF9">
        <w:rPr>
          <w:lang w:val="en-CA"/>
        </w:rPr>
        <w:t>Lidskog</w:t>
      </w:r>
      <w:proofErr w:type="spellEnd"/>
      <w:r w:rsidRPr="00597BF9">
        <w:rPr>
          <w:lang w:val="en-CA"/>
        </w:rPr>
        <w:t xml:space="preserve">, Rolf, Arthur P. J. Mol, and Peter </w:t>
      </w:r>
      <w:proofErr w:type="spellStart"/>
      <w:r w:rsidRPr="00597BF9">
        <w:rPr>
          <w:lang w:val="en-CA"/>
        </w:rPr>
        <w:t>Oosterveer</w:t>
      </w:r>
      <w:proofErr w:type="spellEnd"/>
      <w:r w:rsidRPr="00597BF9">
        <w:rPr>
          <w:lang w:val="en-CA"/>
        </w:rPr>
        <w:t xml:space="preserve">. 2014. “Towards a Global Environmental Sociology? Legacies, Trends and Future Directions.” </w:t>
      </w:r>
      <w:r w:rsidRPr="00597BF9">
        <w:rPr>
          <w:i/>
          <w:iCs/>
          <w:lang w:val="en-CA"/>
        </w:rPr>
        <w:t>Current Sociology</w:t>
      </w:r>
      <w:r w:rsidRPr="00597BF9">
        <w:rPr>
          <w:lang w:val="en-CA"/>
        </w:rPr>
        <w:t xml:space="preserve"> 63(3):339–368.</w:t>
      </w:r>
      <w:r w:rsidRPr="00597BF9">
        <w:rPr>
          <w:lang w:val="en-CA"/>
        </w:rPr>
        <w:t xml:space="preserve"> </w:t>
      </w:r>
      <w:r w:rsidR="00A965AE" w:rsidRPr="00A965AE">
        <w:rPr>
          <w:lang w:val="en-CA"/>
        </w:rPr>
        <w:t>[1 unit]</w:t>
      </w:r>
    </w:p>
    <w:p w14:paraId="1C64CE0F" w14:textId="75F3289F" w:rsidR="00A965AE" w:rsidRPr="00A965AE" w:rsidRDefault="004B52C9" w:rsidP="001C7E2D">
      <w:pPr>
        <w:pStyle w:val="Heading3"/>
        <w:spacing w:after="120"/>
        <w:rPr>
          <w:lang w:val="en-CA"/>
        </w:rPr>
      </w:pPr>
      <w:bookmarkStart w:id="47" w:name="_Toc476034900"/>
      <w:bookmarkStart w:id="48" w:name="_Toc38634622"/>
      <w:r>
        <w:rPr>
          <w:lang w:val="en-CA"/>
        </w:rPr>
        <w:t>Supplementary</w:t>
      </w:r>
      <w:bookmarkEnd w:id="47"/>
      <w:bookmarkEnd w:id="48"/>
    </w:p>
    <w:p w14:paraId="6241E505" w14:textId="77777777" w:rsidR="00A965AE" w:rsidRPr="00A965AE" w:rsidRDefault="00A965AE" w:rsidP="001C7E2D">
      <w:pPr>
        <w:spacing w:after="120"/>
      </w:pPr>
      <w:r w:rsidRPr="00A965AE">
        <w:t xml:space="preserve">Elvin, Mark. 2006. </w:t>
      </w:r>
      <w:r w:rsidRPr="00A965AE">
        <w:rPr>
          <w:i/>
        </w:rPr>
        <w:t>The Retreat of the Elephants: An Environmental History of China</w:t>
      </w:r>
      <w:r w:rsidRPr="00A965AE">
        <w:t>. New Haven, CT: Yale University Press.</w:t>
      </w:r>
    </w:p>
    <w:p w14:paraId="1FCA64F5" w14:textId="559AB6E5" w:rsidR="00A965AE" w:rsidRPr="00A965AE" w:rsidRDefault="00A965AE" w:rsidP="001C7E2D">
      <w:pPr>
        <w:spacing w:after="120"/>
      </w:pPr>
      <w:proofErr w:type="spellStart"/>
      <w:r w:rsidRPr="00A965AE">
        <w:t>Ramutsindela</w:t>
      </w:r>
      <w:proofErr w:type="spellEnd"/>
      <w:r w:rsidRPr="00A965AE">
        <w:t xml:space="preserve">, </w:t>
      </w:r>
      <w:proofErr w:type="spellStart"/>
      <w:r w:rsidRPr="00A965AE">
        <w:t>Maano</w:t>
      </w:r>
      <w:proofErr w:type="spellEnd"/>
      <w:r w:rsidRPr="00A965AE">
        <w:t xml:space="preserve">, </w:t>
      </w:r>
      <w:proofErr w:type="spellStart"/>
      <w:r w:rsidRPr="00A965AE">
        <w:t>Marja</w:t>
      </w:r>
      <w:proofErr w:type="spellEnd"/>
      <w:r w:rsidRPr="00A965AE">
        <w:t xml:space="preserve"> </w:t>
      </w:r>
      <w:proofErr w:type="spellStart"/>
      <w:r w:rsidRPr="00A965AE">
        <w:t>Spierenburg</w:t>
      </w:r>
      <w:proofErr w:type="spellEnd"/>
      <w:r w:rsidRPr="00A965AE">
        <w:t xml:space="preserve"> and Harry Wels. 2011. </w:t>
      </w:r>
      <w:r w:rsidRPr="00A965AE">
        <w:rPr>
          <w:i/>
        </w:rPr>
        <w:t>Sponsoring Nature; Environmental Philanthropy for Conservation</w:t>
      </w:r>
      <w:r w:rsidRPr="00A965AE">
        <w:t>. New Y</w:t>
      </w:r>
      <w:r w:rsidR="006F7599">
        <w:t xml:space="preserve">ork: Earthscan. Chapters 1-3. </w:t>
      </w:r>
      <w:r w:rsidRPr="00A965AE">
        <w:t xml:space="preserve"> </w:t>
      </w:r>
    </w:p>
    <w:p w14:paraId="328FCC45" w14:textId="77777777" w:rsidR="00A965AE" w:rsidRPr="00A965AE" w:rsidRDefault="00A965AE" w:rsidP="001C7E2D">
      <w:pPr>
        <w:spacing w:after="120"/>
        <w:rPr>
          <w:i/>
          <w:lang w:val="en-CA"/>
        </w:rPr>
      </w:pPr>
    </w:p>
    <w:p w14:paraId="519C2E8F" w14:textId="2DC08571" w:rsidR="00A965AE" w:rsidRDefault="00BD147D" w:rsidP="001C7E2D">
      <w:pPr>
        <w:pStyle w:val="Heading2"/>
        <w:numPr>
          <w:ilvl w:val="0"/>
          <w:numId w:val="2"/>
        </w:numPr>
        <w:spacing w:after="120"/>
        <w:ind w:left="426" w:hanging="426"/>
        <w:rPr>
          <w:lang w:val="en-CA"/>
        </w:rPr>
      </w:pPr>
      <w:bookmarkStart w:id="49" w:name="_Toc465514116"/>
      <w:bookmarkStart w:id="50" w:name="_Toc475543826"/>
      <w:r>
        <w:rPr>
          <w:lang w:val="en-CA"/>
        </w:rPr>
        <w:t xml:space="preserve"> </w:t>
      </w:r>
      <w:bookmarkStart w:id="51" w:name="_Toc476034901"/>
      <w:bookmarkStart w:id="52" w:name="_Toc38634623"/>
      <w:r w:rsidR="00A965AE" w:rsidRPr="00A965AE">
        <w:rPr>
          <w:lang w:val="en-CA"/>
        </w:rPr>
        <w:t>Risk, Disasters</w:t>
      </w:r>
      <w:bookmarkEnd w:id="49"/>
      <w:r w:rsidR="00A965AE" w:rsidRPr="00A965AE">
        <w:rPr>
          <w:lang w:val="en-CA"/>
        </w:rPr>
        <w:t xml:space="preserve">, and Catastrophic Events </w:t>
      </w:r>
      <w:bookmarkEnd w:id="50"/>
      <w:r w:rsidR="00E76836">
        <w:rPr>
          <w:lang w:val="en-CA"/>
        </w:rPr>
        <w:t>(1</w:t>
      </w:r>
      <w:r w:rsidR="00B70C23">
        <w:rPr>
          <w:lang w:val="en-CA"/>
        </w:rPr>
        <w:t>5</w:t>
      </w:r>
      <w:r w:rsidR="00E76836">
        <w:rPr>
          <w:lang w:val="en-CA"/>
        </w:rPr>
        <w:t>)</w:t>
      </w:r>
      <w:bookmarkEnd w:id="51"/>
      <w:bookmarkEnd w:id="52"/>
    </w:p>
    <w:p w14:paraId="6C3B478D" w14:textId="1C5D3DED" w:rsidR="0028065E" w:rsidRPr="0028065E" w:rsidRDefault="0028065E" w:rsidP="001C7E2D">
      <w:pPr>
        <w:spacing w:after="120"/>
        <w:rPr>
          <w:i/>
        </w:rPr>
      </w:pPr>
      <w:r w:rsidRPr="0028065E">
        <w:rPr>
          <w:i/>
        </w:rPr>
        <w:t xml:space="preserve">One key issue that environmental sociologists increasingly contend with is environmental catastrophe – what happens when the </w:t>
      </w:r>
      <w:r w:rsidR="00FF7FD2">
        <w:rPr>
          <w:i/>
        </w:rPr>
        <w:t>natural world move out of the backdrop of social life and becomes part of dramatic, even violent upheavals? Authors in this section contend with environmental disasters ranging</w:t>
      </w:r>
      <w:r w:rsidR="00CB2296">
        <w:rPr>
          <w:i/>
        </w:rPr>
        <w:t xml:space="preserve"> from climate change</w:t>
      </w:r>
      <w:r w:rsidR="00FF7FD2">
        <w:rPr>
          <w:i/>
        </w:rPr>
        <w:t xml:space="preserve"> to Hurricane Katrina to the Chernobyl nuclear disaster. A key theme to consider in this section is risk and whether the modern era can be categorized as a distinct “risk society</w:t>
      </w:r>
      <w:r w:rsidR="00CB2296">
        <w:rPr>
          <w:i/>
        </w:rPr>
        <w:t>.”</w:t>
      </w:r>
      <w:r w:rsidR="00FF7FD2">
        <w:rPr>
          <w:i/>
        </w:rPr>
        <w:t xml:space="preserve"> </w:t>
      </w:r>
    </w:p>
    <w:p w14:paraId="6AB20818" w14:textId="77777777" w:rsidR="00A55D87" w:rsidRPr="00E76836" w:rsidRDefault="00A55D87" w:rsidP="001C7E2D">
      <w:pPr>
        <w:spacing w:after="120"/>
      </w:pPr>
      <w:r w:rsidRPr="00E76836">
        <w:t xml:space="preserve">Beamish, Thomas D. 2000. "Accumulating Trouble: Complex Organization, a Culture of Silence, and a Secret Spill." </w:t>
      </w:r>
      <w:r w:rsidRPr="00E76836">
        <w:rPr>
          <w:i/>
          <w:iCs/>
        </w:rPr>
        <w:t>Social Problems</w:t>
      </w:r>
      <w:r w:rsidRPr="00E76836">
        <w:t>: 473-498. [1 unit]</w:t>
      </w:r>
    </w:p>
    <w:p w14:paraId="4AED814C" w14:textId="77777777" w:rsidR="00A55D87" w:rsidRPr="00E76836" w:rsidRDefault="00A55D87" w:rsidP="001C7E2D">
      <w:pPr>
        <w:spacing w:after="120"/>
      </w:pPr>
      <w:r w:rsidRPr="00E76836">
        <w:t xml:space="preserve">Beck, Ulrich. 1992. </w:t>
      </w:r>
      <w:r w:rsidRPr="00E76836">
        <w:rPr>
          <w:i/>
        </w:rPr>
        <w:t>Risk Society: Toward a New Modernity.</w:t>
      </w:r>
      <w:r w:rsidRPr="00E76836">
        <w:t xml:space="preserve"> London, UK: Sage. [5 units]</w:t>
      </w:r>
    </w:p>
    <w:p w14:paraId="14860EC3" w14:textId="77777777" w:rsidR="00A55D87" w:rsidRPr="00E76836" w:rsidRDefault="00A55D87" w:rsidP="001C7E2D">
      <w:pPr>
        <w:spacing w:after="120"/>
      </w:pPr>
      <w:r w:rsidRPr="00E76836">
        <w:t xml:space="preserve">Beck, Ulrich. 2006. “Living in the World Risk Society.” </w:t>
      </w:r>
      <w:r w:rsidRPr="00E76836">
        <w:rPr>
          <w:i/>
        </w:rPr>
        <w:t>Economy and Society</w:t>
      </w:r>
      <w:r w:rsidRPr="00E76836">
        <w:t>. 35, 3: 329-345. [1 unit]</w:t>
      </w:r>
    </w:p>
    <w:p w14:paraId="75F1139F" w14:textId="77777777" w:rsidR="00A55D87" w:rsidRPr="00E76836" w:rsidRDefault="00A55D87" w:rsidP="001C7E2D">
      <w:pPr>
        <w:spacing w:after="120"/>
      </w:pPr>
      <w:r w:rsidRPr="00E76836">
        <w:t xml:space="preserve">Brown, Phil, Brian Mayer, Stephen </w:t>
      </w:r>
      <w:proofErr w:type="spellStart"/>
      <w:r w:rsidRPr="00E76836">
        <w:t>Zavestoski</w:t>
      </w:r>
      <w:proofErr w:type="spellEnd"/>
      <w:r w:rsidRPr="00E76836">
        <w:t xml:space="preserve">, Theo </w:t>
      </w:r>
      <w:proofErr w:type="spellStart"/>
      <w:r w:rsidRPr="00E76836">
        <w:t>Luebke</w:t>
      </w:r>
      <w:proofErr w:type="spellEnd"/>
      <w:r w:rsidRPr="00E76836">
        <w:t xml:space="preserve">, Joshua Mandelbaum, and Sabrina McCormick. 2003. "The Health Politics of Asthma: Environmental Justice and Collective Illness Experience in the United States."  </w:t>
      </w:r>
      <w:r w:rsidRPr="00E76836">
        <w:rPr>
          <w:i/>
          <w:iCs/>
        </w:rPr>
        <w:t>Social Science &amp; Medicine</w:t>
      </w:r>
      <w:r w:rsidRPr="00E76836">
        <w:t xml:space="preserve"> 57 (3):453-464. [1 unit]</w:t>
      </w:r>
    </w:p>
    <w:p w14:paraId="3C8AB139" w14:textId="77777777" w:rsidR="00A55D87" w:rsidRPr="00E76836" w:rsidRDefault="00A55D87" w:rsidP="001C7E2D">
      <w:pPr>
        <w:spacing w:after="120"/>
      </w:pPr>
      <w:r w:rsidRPr="00E76836">
        <w:t xml:space="preserve">Clark, Nigel. 2014. "Geo-politics and the Disaster of the Anthropocene."  </w:t>
      </w:r>
      <w:r w:rsidRPr="00E76836">
        <w:rPr>
          <w:i/>
          <w:iCs/>
        </w:rPr>
        <w:t>The Sociological Review</w:t>
      </w:r>
      <w:r w:rsidRPr="00E76836">
        <w:t xml:space="preserve"> 62: 19-37. [1 unit]</w:t>
      </w:r>
    </w:p>
    <w:p w14:paraId="2FBDB84A" w14:textId="070F0CB6" w:rsidR="00A55D87" w:rsidRPr="00E76836" w:rsidRDefault="00A55D87" w:rsidP="001C7E2D">
      <w:pPr>
        <w:spacing w:after="120"/>
      </w:pPr>
      <w:r w:rsidRPr="00E76836">
        <w:t xml:space="preserve">Dunlap, Riley E. and Robert J. Brulle, eds. 2015. </w:t>
      </w:r>
      <w:r w:rsidRPr="00E76836">
        <w:rPr>
          <w:i/>
          <w:iCs/>
        </w:rPr>
        <w:t>Climate Change and Society: Sociological Perspectives. Report of the American Sociological Association’s Task Force on Sociology and Global Climate Change</w:t>
      </w:r>
      <w:r w:rsidRPr="00E76836">
        <w:t>. New York, NY: American Sociological Association and Oxford, UK: Oxford University Press. [5 units</w:t>
      </w:r>
      <w:r w:rsidR="004F2FC0">
        <w:t xml:space="preserve">; </w:t>
      </w:r>
      <w:r w:rsidR="004F2FC0" w:rsidRPr="00D40FEF">
        <w:t>choose 5 chapters</w:t>
      </w:r>
      <w:r w:rsidRPr="00D40FEF">
        <w:t>]</w:t>
      </w:r>
    </w:p>
    <w:p w14:paraId="23C28808" w14:textId="5007BA0E" w:rsidR="003C7991" w:rsidRDefault="003C7991" w:rsidP="001C7E2D">
      <w:pPr>
        <w:spacing w:after="120"/>
      </w:pPr>
      <w:r w:rsidRPr="003C7991">
        <w:t xml:space="preserve">Paprocki, Kasia. 2019. “All That Is Solid Melts into the Bay: Anticipatory Ruination and Climate Change Adaptation.” </w:t>
      </w:r>
      <w:r w:rsidRPr="003C7991">
        <w:rPr>
          <w:i/>
          <w:iCs/>
        </w:rPr>
        <w:t xml:space="preserve">Antipode </w:t>
      </w:r>
      <w:r w:rsidRPr="003C7991">
        <w:t>51(1):295–315.</w:t>
      </w:r>
      <w:r w:rsidR="00610D03">
        <w:t xml:space="preserve"> [1 unit]</w:t>
      </w:r>
    </w:p>
    <w:p w14:paraId="06CF4596" w14:textId="58252328" w:rsidR="00A55D87" w:rsidRPr="00E76836" w:rsidRDefault="00A55D87" w:rsidP="001C7E2D">
      <w:pPr>
        <w:spacing w:after="120"/>
      </w:pPr>
      <w:r w:rsidRPr="00E76836">
        <w:t>Wynne, Brian. 1989. "</w:t>
      </w:r>
      <w:proofErr w:type="spellStart"/>
      <w:r w:rsidRPr="00E76836">
        <w:t>Sheepfarming</w:t>
      </w:r>
      <w:proofErr w:type="spellEnd"/>
      <w:r w:rsidRPr="00E76836">
        <w:t xml:space="preserve"> after Chernobyl: A case study in communicating scientific information."  </w:t>
      </w:r>
      <w:r w:rsidRPr="00E76836">
        <w:rPr>
          <w:i/>
          <w:iCs/>
        </w:rPr>
        <w:t>Environment: Science and Policy for Sustainable Development</w:t>
      </w:r>
      <w:r w:rsidRPr="00E76836">
        <w:t xml:space="preserve"> 31 (2):10-39. [1 unit]</w:t>
      </w:r>
    </w:p>
    <w:p w14:paraId="0CE28712" w14:textId="67A4810F" w:rsidR="00BD147D" w:rsidRDefault="004B52C9" w:rsidP="001C7E2D">
      <w:pPr>
        <w:pStyle w:val="Heading3"/>
        <w:spacing w:after="120"/>
        <w:rPr>
          <w:lang w:val="en-CA"/>
        </w:rPr>
      </w:pPr>
      <w:bookmarkStart w:id="53" w:name="_Toc476034902"/>
      <w:bookmarkStart w:id="54" w:name="_Toc38634624"/>
      <w:r>
        <w:rPr>
          <w:lang w:val="en-CA"/>
        </w:rPr>
        <w:t>Supplementary</w:t>
      </w:r>
      <w:bookmarkEnd w:id="53"/>
      <w:bookmarkEnd w:id="54"/>
    </w:p>
    <w:p w14:paraId="0BFA22EF" w14:textId="7705839C" w:rsidR="00E76836" w:rsidRPr="00E76836" w:rsidRDefault="00E76836" w:rsidP="001C7E2D">
      <w:pPr>
        <w:spacing w:after="120"/>
      </w:pPr>
      <w:r w:rsidRPr="00E76836">
        <w:t xml:space="preserve">Erikson, Kai. 1998. “Trauma at Buffalo Creek.” </w:t>
      </w:r>
      <w:r w:rsidRPr="00E76836">
        <w:rPr>
          <w:i/>
          <w:iCs/>
        </w:rPr>
        <w:t>Society.</w:t>
      </w:r>
      <w:r w:rsidRPr="00E76836">
        <w:t xml:space="preserve"> 35: 153-161</w:t>
      </w:r>
    </w:p>
    <w:p w14:paraId="161AE951" w14:textId="0C8BECDA" w:rsidR="00E76836" w:rsidRPr="00E76836" w:rsidRDefault="00E76836" w:rsidP="001C7E2D">
      <w:pPr>
        <w:spacing w:after="120"/>
      </w:pPr>
      <w:r w:rsidRPr="00E76836">
        <w:t xml:space="preserve">Norgaard, Kari. 2011. </w:t>
      </w:r>
      <w:r w:rsidRPr="00E76836">
        <w:rPr>
          <w:i/>
          <w:iCs/>
        </w:rPr>
        <w:t>Living in Denial: Climate Change, Emotions, and Everyday Life</w:t>
      </w:r>
      <w:r w:rsidRPr="00E76836">
        <w:t>. Cambridge, MA, USA: The MIT Press.</w:t>
      </w:r>
    </w:p>
    <w:p w14:paraId="21758EA3" w14:textId="68DB7185" w:rsidR="00E76836" w:rsidRPr="00E76836" w:rsidRDefault="00E76836" w:rsidP="001C7E2D">
      <w:pPr>
        <w:spacing w:after="120"/>
      </w:pPr>
      <w:proofErr w:type="spellStart"/>
      <w:r w:rsidRPr="00E76836">
        <w:lastRenderedPageBreak/>
        <w:t>Perrow</w:t>
      </w:r>
      <w:proofErr w:type="spellEnd"/>
      <w:r w:rsidRPr="00E76836">
        <w:t xml:space="preserve">, Charles. 1999. </w:t>
      </w:r>
      <w:r w:rsidRPr="00E76836">
        <w:rPr>
          <w:i/>
          <w:iCs/>
        </w:rPr>
        <w:t>Normal Accidents: Living with High-Risk Technologies</w:t>
      </w:r>
      <w:r w:rsidRPr="00E76836">
        <w:t>. Princeton, NJ: Princeton University Press.</w:t>
      </w:r>
    </w:p>
    <w:p w14:paraId="35EDBE42" w14:textId="70DADEB9" w:rsidR="00E76836" w:rsidRPr="00E76836" w:rsidRDefault="00E76836" w:rsidP="001C7E2D">
      <w:pPr>
        <w:spacing w:after="120"/>
      </w:pPr>
      <w:r w:rsidRPr="00E76836">
        <w:t xml:space="preserve">Tierney, Kathleen J. 2007. “From the Margins to the Mainstream? Disaster Research at the Crossroads.” </w:t>
      </w:r>
      <w:r w:rsidRPr="00E76836">
        <w:rPr>
          <w:i/>
          <w:iCs/>
        </w:rPr>
        <w:t>Annual Review of Sociology</w:t>
      </w:r>
      <w:r w:rsidRPr="00E76836">
        <w:t xml:space="preserve"> 33(1):503–25.</w:t>
      </w:r>
    </w:p>
    <w:p w14:paraId="4586625E" w14:textId="77777777" w:rsidR="009060E2" w:rsidRDefault="009060E2" w:rsidP="009060E2">
      <w:pPr>
        <w:spacing w:after="120"/>
        <w:rPr>
          <w:lang w:val="en-CA"/>
        </w:rPr>
      </w:pPr>
    </w:p>
    <w:p w14:paraId="4F78809F" w14:textId="77777777" w:rsidR="009060E2" w:rsidRDefault="009060E2" w:rsidP="009060E2">
      <w:pPr>
        <w:pStyle w:val="Heading2"/>
        <w:numPr>
          <w:ilvl w:val="0"/>
          <w:numId w:val="2"/>
        </w:numPr>
        <w:spacing w:after="120"/>
        <w:ind w:left="567" w:hanging="567"/>
        <w:rPr>
          <w:lang w:val="en-CA"/>
        </w:rPr>
      </w:pPr>
      <w:bookmarkStart w:id="55" w:name="_Toc475611109"/>
      <w:bookmarkStart w:id="56" w:name="_Toc476034903"/>
      <w:bookmarkStart w:id="57" w:name="_Toc38634625"/>
      <w:r>
        <w:rPr>
          <w:lang w:val="en-CA"/>
        </w:rPr>
        <w:t>Social Movements (13)</w:t>
      </w:r>
      <w:bookmarkEnd w:id="55"/>
      <w:bookmarkEnd w:id="56"/>
      <w:bookmarkEnd w:id="57"/>
    </w:p>
    <w:p w14:paraId="5CEB30BF" w14:textId="77777777" w:rsidR="009060E2" w:rsidRPr="003A5840" w:rsidRDefault="009060E2" w:rsidP="009060E2">
      <w:pPr>
        <w:spacing w:after="120"/>
        <w:rPr>
          <w:i/>
          <w:lang w:val="en-CA"/>
        </w:rPr>
      </w:pPr>
      <w:r w:rsidRPr="003A5840">
        <w:rPr>
          <w:i/>
          <w:lang w:val="en-CA"/>
        </w:rPr>
        <w:t xml:space="preserve">This section of the list addresses political struggles over the environment, understanding politics broadly as the arena of </w:t>
      </w:r>
      <w:r>
        <w:rPr>
          <w:i/>
          <w:lang w:val="en-CA"/>
        </w:rPr>
        <w:t xml:space="preserve">power where individuals and communities </w:t>
      </w:r>
      <w:r w:rsidRPr="003A5840">
        <w:rPr>
          <w:i/>
          <w:lang w:val="en-CA"/>
        </w:rPr>
        <w:t>struggle to determine the distribution of authority, legitimacy and material resources.</w:t>
      </w:r>
      <w:r>
        <w:rPr>
          <w:i/>
          <w:lang w:val="en-CA"/>
        </w:rPr>
        <w:t xml:space="preserve"> Environmental movements are important phenomena for study in their own right. They also should be understood as a major social impetus for the development of environmental sociology as a subfield. These readings should be read in conjunction with the Environmental Justice readings, many of which could have been listed here, too</w:t>
      </w:r>
      <w:r w:rsidRPr="003A5840">
        <w:rPr>
          <w:i/>
          <w:lang w:val="en-CA"/>
        </w:rPr>
        <w:t xml:space="preserve">.  </w:t>
      </w:r>
    </w:p>
    <w:p w14:paraId="45B9F92F" w14:textId="77777777" w:rsidR="009060E2" w:rsidRPr="003A5840" w:rsidRDefault="009060E2" w:rsidP="009060E2">
      <w:pPr>
        <w:spacing w:after="120"/>
        <w:rPr>
          <w:lang w:val="en-CA"/>
        </w:rPr>
      </w:pPr>
      <w:r w:rsidRPr="003A5840">
        <w:t xml:space="preserve">Brown, Phil and Susan Masterton-Allen. 1994. “The Toxic Waste Movement: A New Type of Activism.” </w:t>
      </w:r>
      <w:r w:rsidRPr="003A5840">
        <w:rPr>
          <w:i/>
        </w:rPr>
        <w:t>Society and Natural Resources</w:t>
      </w:r>
      <w:r w:rsidRPr="003A5840">
        <w:t xml:space="preserve"> 7: 269-87. [1 unit]</w:t>
      </w:r>
    </w:p>
    <w:p w14:paraId="0A996C33" w14:textId="77777777" w:rsidR="009060E2" w:rsidRPr="003A5840" w:rsidRDefault="009060E2" w:rsidP="009060E2">
      <w:pPr>
        <w:spacing w:after="120"/>
        <w:rPr>
          <w:lang w:val="en-CA"/>
        </w:rPr>
      </w:pPr>
      <w:r w:rsidRPr="003A5840">
        <w:rPr>
          <w:lang w:val="en-CA"/>
        </w:rPr>
        <w:t xml:space="preserve">Brulle, Robert J. 2000. </w:t>
      </w:r>
      <w:r w:rsidRPr="003A5840">
        <w:rPr>
          <w:i/>
          <w:lang w:val="en-CA"/>
        </w:rPr>
        <w:t>Agency, Democracy and Nature, the US Environmental Movement from a Critical Theory Perspective</w:t>
      </w:r>
      <w:r w:rsidRPr="003A5840">
        <w:rPr>
          <w:lang w:val="en-CA"/>
        </w:rPr>
        <w:t>. Cambridge, MA: MIT Press. [5 units].</w:t>
      </w:r>
    </w:p>
    <w:p w14:paraId="3AD89820" w14:textId="35957D56" w:rsidR="009060E2" w:rsidRPr="003A5840" w:rsidRDefault="009060E2" w:rsidP="009060E2">
      <w:pPr>
        <w:spacing w:after="120"/>
        <w:rPr>
          <w:lang w:val="en-CA"/>
        </w:rPr>
      </w:pPr>
      <w:r w:rsidRPr="003A5840">
        <w:rPr>
          <w:lang w:val="en-CA"/>
        </w:rPr>
        <w:t xml:space="preserve">Caniglia, Beth Schaefer, Robert J. Brulle and Andrew Szasz. 2015. “Civil Society, Social Movements and Climate Change.” Pp. 235-68 in Riley E, Dunlap and Robert J. Brulle (eds.), </w:t>
      </w:r>
      <w:r w:rsidRPr="003A5840">
        <w:rPr>
          <w:i/>
          <w:lang w:val="en-CA"/>
        </w:rPr>
        <w:t xml:space="preserve">Climate Change and Society: </w:t>
      </w:r>
      <w:r w:rsidR="00B42526" w:rsidRPr="003A5840">
        <w:rPr>
          <w:i/>
          <w:lang w:val="en-CA"/>
        </w:rPr>
        <w:t>Sociological</w:t>
      </w:r>
      <w:r w:rsidRPr="003A5840">
        <w:rPr>
          <w:i/>
          <w:lang w:val="en-CA"/>
        </w:rPr>
        <w:t xml:space="preserve"> Perspectives</w:t>
      </w:r>
      <w:r w:rsidRPr="003A5840">
        <w:rPr>
          <w:lang w:val="en-CA"/>
        </w:rPr>
        <w:t>. New York: Oxford University Press. [1 unit]</w:t>
      </w:r>
    </w:p>
    <w:p w14:paraId="2250D4ED" w14:textId="77777777" w:rsidR="009060E2" w:rsidRPr="003A5840" w:rsidRDefault="009060E2" w:rsidP="009060E2">
      <w:pPr>
        <w:spacing w:after="120"/>
      </w:pPr>
      <w:r>
        <w:t>Harrison, Jill. 2015. “Coopted Environmental Justice? Activists’ Roles in Shaping EJ Policy I</w:t>
      </w:r>
      <w:r w:rsidRPr="003A5840">
        <w:t>mplementation, “</w:t>
      </w:r>
      <w:r w:rsidRPr="003A5840">
        <w:rPr>
          <w:i/>
        </w:rPr>
        <w:t>Environmental Sociology</w:t>
      </w:r>
      <w:r w:rsidRPr="003A5840">
        <w:t xml:space="preserve"> 1:4, 241-255. [1 unit]</w:t>
      </w:r>
    </w:p>
    <w:p w14:paraId="12053EA6" w14:textId="0B0BFC71" w:rsidR="009060E2" w:rsidRPr="003A5840" w:rsidRDefault="009060E2" w:rsidP="009060E2">
      <w:pPr>
        <w:spacing w:after="120"/>
        <w:rPr>
          <w:lang w:val="en-CA"/>
        </w:rPr>
      </w:pPr>
      <w:r w:rsidRPr="003A5840">
        <w:rPr>
          <w:lang w:val="en-CA"/>
        </w:rPr>
        <w:t>Johnson, E</w:t>
      </w:r>
      <w:r w:rsidR="005C7FC3">
        <w:rPr>
          <w:lang w:val="en-CA"/>
        </w:rPr>
        <w:t xml:space="preserve">rik </w:t>
      </w:r>
      <w:r w:rsidRPr="003A5840">
        <w:rPr>
          <w:lang w:val="en-CA"/>
        </w:rPr>
        <w:t>W. and S</w:t>
      </w:r>
      <w:r w:rsidR="005C7FC3">
        <w:rPr>
          <w:lang w:val="en-CA"/>
        </w:rPr>
        <w:t>cott</w:t>
      </w:r>
      <w:r w:rsidRPr="003A5840">
        <w:rPr>
          <w:lang w:val="en-CA"/>
        </w:rPr>
        <w:t xml:space="preserve"> </w:t>
      </w:r>
      <w:proofErr w:type="spellStart"/>
      <w:r w:rsidRPr="003A5840">
        <w:rPr>
          <w:lang w:val="en-CA"/>
        </w:rPr>
        <w:t>Frickel</w:t>
      </w:r>
      <w:proofErr w:type="spellEnd"/>
      <w:r w:rsidRPr="003A5840">
        <w:rPr>
          <w:lang w:val="en-CA"/>
        </w:rPr>
        <w:t xml:space="preserve">. 2011. “Ecological Threat and the Founding of U.S. National Environmental Movement Organizations 1967-1998.” </w:t>
      </w:r>
      <w:r w:rsidRPr="003A5840">
        <w:rPr>
          <w:i/>
          <w:lang w:val="en-CA"/>
        </w:rPr>
        <w:t>Social Problems</w:t>
      </w:r>
      <w:r w:rsidRPr="003A5840">
        <w:rPr>
          <w:lang w:val="en-CA"/>
        </w:rPr>
        <w:t xml:space="preserve"> 58(3):305-29. [1 unit]</w:t>
      </w:r>
    </w:p>
    <w:p w14:paraId="6E4122C5" w14:textId="4481D332" w:rsidR="009060E2" w:rsidRPr="003A5840" w:rsidRDefault="005C7FC3" w:rsidP="009060E2">
      <w:pPr>
        <w:spacing w:after="120"/>
        <w:rPr>
          <w:lang w:val="en-CA"/>
        </w:rPr>
      </w:pPr>
      <w:r w:rsidRPr="005C7FC3">
        <w:rPr>
          <w:lang w:val="en-CA"/>
        </w:rPr>
        <w:t>Martinez-</w:t>
      </w:r>
      <w:proofErr w:type="spellStart"/>
      <w:r w:rsidRPr="005C7FC3">
        <w:rPr>
          <w:lang w:val="en-CA"/>
        </w:rPr>
        <w:t>Alier</w:t>
      </w:r>
      <w:proofErr w:type="spellEnd"/>
      <w:r w:rsidRPr="005C7FC3">
        <w:rPr>
          <w:lang w:val="en-CA"/>
        </w:rPr>
        <w:t xml:space="preserve">, Joan, Leah Temper, Daniela Del Bene, and Arnim </w:t>
      </w:r>
      <w:proofErr w:type="spellStart"/>
      <w:r w:rsidRPr="005C7FC3">
        <w:rPr>
          <w:lang w:val="en-CA"/>
        </w:rPr>
        <w:t>Scheidel</w:t>
      </w:r>
      <w:proofErr w:type="spellEnd"/>
      <w:r w:rsidRPr="005C7FC3">
        <w:rPr>
          <w:lang w:val="en-CA"/>
        </w:rPr>
        <w:t xml:space="preserve">. 2016. “Is There a Global Environmental Justice Movement?” </w:t>
      </w:r>
      <w:r w:rsidRPr="005C7FC3">
        <w:rPr>
          <w:i/>
          <w:iCs/>
          <w:lang w:val="en-CA"/>
        </w:rPr>
        <w:t>The Journal of Peasant Studies</w:t>
      </w:r>
      <w:r w:rsidRPr="005C7FC3">
        <w:rPr>
          <w:lang w:val="en-CA"/>
        </w:rPr>
        <w:t xml:space="preserve"> 43(3):731–755.</w:t>
      </w:r>
      <w:r w:rsidRPr="005C7FC3">
        <w:rPr>
          <w:lang w:val="en-CA"/>
        </w:rPr>
        <w:t xml:space="preserve"> </w:t>
      </w:r>
      <w:r w:rsidR="009060E2" w:rsidRPr="003A5840">
        <w:rPr>
          <w:lang w:val="en-CA"/>
        </w:rPr>
        <w:t>[1 unit]</w:t>
      </w:r>
    </w:p>
    <w:p w14:paraId="53DFCFCF" w14:textId="30AE7001" w:rsidR="009060E2" w:rsidRPr="003A5840" w:rsidRDefault="009060E2" w:rsidP="009060E2">
      <w:pPr>
        <w:spacing w:after="120"/>
        <w:rPr>
          <w:lang w:val="en-CA"/>
        </w:rPr>
      </w:pPr>
      <w:proofErr w:type="spellStart"/>
      <w:r w:rsidRPr="003A5840">
        <w:rPr>
          <w:lang w:val="en-CA"/>
        </w:rPr>
        <w:t>Rootes</w:t>
      </w:r>
      <w:proofErr w:type="spellEnd"/>
      <w:r w:rsidRPr="003A5840">
        <w:rPr>
          <w:lang w:val="en-CA"/>
        </w:rPr>
        <w:t>, Christopher, 1999. “Acting Globally, Thinking Locally</w:t>
      </w:r>
      <w:r w:rsidR="0074322E">
        <w:rPr>
          <w:lang w:val="en-CA"/>
        </w:rPr>
        <w:t>:</w:t>
      </w:r>
      <w:r w:rsidRPr="003A5840">
        <w:rPr>
          <w:lang w:val="en-CA"/>
        </w:rPr>
        <w:t xml:space="preserve"> Prospects for a Global Environmental Movement.” </w:t>
      </w:r>
      <w:r w:rsidRPr="003A5840">
        <w:rPr>
          <w:i/>
          <w:lang w:val="en-CA"/>
        </w:rPr>
        <w:t>Environmental Politics</w:t>
      </w:r>
      <w:r w:rsidRPr="003A5840">
        <w:rPr>
          <w:lang w:val="en-CA"/>
        </w:rPr>
        <w:t xml:space="preserve"> 8(1):290-310. [1 unit]</w:t>
      </w:r>
    </w:p>
    <w:p w14:paraId="4C3415EF" w14:textId="1BC625B4" w:rsidR="009060E2" w:rsidRPr="003A5840" w:rsidRDefault="00CA2C7C" w:rsidP="009060E2">
      <w:pPr>
        <w:spacing w:after="120"/>
        <w:rPr>
          <w:lang w:val="en-CA"/>
        </w:rPr>
      </w:pPr>
      <w:proofErr w:type="spellStart"/>
      <w:r w:rsidRPr="00CA2C7C">
        <w:rPr>
          <w:lang w:val="en-CA"/>
        </w:rPr>
        <w:t>Rootes</w:t>
      </w:r>
      <w:proofErr w:type="spellEnd"/>
      <w:r w:rsidRPr="00CA2C7C">
        <w:rPr>
          <w:lang w:val="en-CA"/>
        </w:rPr>
        <w:t xml:space="preserve">, Christopher. 2004. “Environmental Movements.” Pp. 608–640 in </w:t>
      </w:r>
      <w:r w:rsidRPr="00CA2C7C">
        <w:rPr>
          <w:i/>
          <w:iCs/>
          <w:lang w:val="en-CA"/>
        </w:rPr>
        <w:t>The Blackwell Companion to Social Movements</w:t>
      </w:r>
      <w:r w:rsidRPr="00CA2C7C">
        <w:rPr>
          <w:lang w:val="en-CA"/>
        </w:rPr>
        <w:t xml:space="preserve">, edited by D. A. Snow, S. A. Soule, and H. </w:t>
      </w:r>
      <w:proofErr w:type="spellStart"/>
      <w:r w:rsidRPr="00CA2C7C">
        <w:rPr>
          <w:lang w:val="en-CA"/>
        </w:rPr>
        <w:t>Kriesi</w:t>
      </w:r>
      <w:proofErr w:type="spellEnd"/>
      <w:r w:rsidRPr="00CA2C7C">
        <w:rPr>
          <w:lang w:val="en-CA"/>
        </w:rPr>
        <w:t>. Malden, MA: Blackwell Publishing.</w:t>
      </w:r>
      <w:r w:rsidRPr="00CA2C7C">
        <w:rPr>
          <w:lang w:val="en-CA"/>
        </w:rPr>
        <w:t xml:space="preserve"> </w:t>
      </w:r>
      <w:r w:rsidR="009060E2" w:rsidRPr="003A5840">
        <w:rPr>
          <w:lang w:val="en-CA"/>
        </w:rPr>
        <w:t xml:space="preserve">[1 unit]. </w:t>
      </w:r>
    </w:p>
    <w:p w14:paraId="053A5495" w14:textId="6AFB5486" w:rsidR="009060E2" w:rsidRPr="003A5840" w:rsidRDefault="009060E2" w:rsidP="009060E2">
      <w:pPr>
        <w:spacing w:after="120"/>
      </w:pPr>
      <w:r w:rsidRPr="003A5840">
        <w:t>Stoddart, Mark C.</w:t>
      </w:r>
      <w:r w:rsidR="008B7C3C">
        <w:t xml:space="preserve"> </w:t>
      </w:r>
      <w:r w:rsidRPr="003A5840">
        <w:t xml:space="preserve">J. and David B. Tindall. 2010. “We’ve also </w:t>
      </w:r>
      <w:r w:rsidR="0074322E">
        <w:t>B</w:t>
      </w:r>
      <w:r w:rsidRPr="003A5840">
        <w:t xml:space="preserve">ecome Quite Good Friends: Environmentalists, Social Networks and Social Comparison in British Columbia.” </w:t>
      </w:r>
      <w:r w:rsidRPr="003A5840">
        <w:rPr>
          <w:i/>
        </w:rPr>
        <w:t>Social Movement Studies</w:t>
      </w:r>
      <w:r w:rsidRPr="003A5840">
        <w:t xml:space="preserve"> 9(3):253</w:t>
      </w:r>
      <w:r w:rsidR="008B7C3C">
        <w:t>–</w:t>
      </w:r>
      <w:r w:rsidRPr="003A5840">
        <w:t>271. [1 unit]</w:t>
      </w:r>
    </w:p>
    <w:p w14:paraId="29CB9B0B" w14:textId="77777777" w:rsidR="009060E2" w:rsidRPr="003A5840" w:rsidRDefault="009060E2" w:rsidP="009060E2">
      <w:pPr>
        <w:pStyle w:val="Heading3"/>
        <w:spacing w:after="120"/>
        <w:rPr>
          <w:lang w:val="en-CA"/>
        </w:rPr>
      </w:pPr>
      <w:bookmarkStart w:id="58" w:name="_Toc476034904"/>
      <w:bookmarkStart w:id="59" w:name="_Toc38634626"/>
      <w:r w:rsidRPr="003A5840">
        <w:rPr>
          <w:lang w:val="en-CA"/>
        </w:rPr>
        <w:t>Supplementary</w:t>
      </w:r>
      <w:bookmarkEnd w:id="58"/>
      <w:bookmarkEnd w:id="59"/>
    </w:p>
    <w:p w14:paraId="0307B058" w14:textId="77777777" w:rsidR="009060E2" w:rsidRPr="003A5840" w:rsidRDefault="009060E2" w:rsidP="009060E2">
      <w:pPr>
        <w:spacing w:after="120"/>
      </w:pPr>
      <w:proofErr w:type="spellStart"/>
      <w:r w:rsidRPr="003A5840">
        <w:t>Baviskar</w:t>
      </w:r>
      <w:proofErr w:type="spellEnd"/>
      <w:r w:rsidRPr="003A5840">
        <w:t xml:space="preserve">, </w:t>
      </w:r>
      <w:proofErr w:type="spellStart"/>
      <w:r w:rsidRPr="003A5840">
        <w:t>Amita</w:t>
      </w:r>
      <w:proofErr w:type="spellEnd"/>
      <w:r w:rsidRPr="003A5840">
        <w:t xml:space="preserve">. 2004. </w:t>
      </w:r>
      <w:r w:rsidRPr="003A5840">
        <w:rPr>
          <w:i/>
        </w:rPr>
        <w:t>In the Belly of the River: Tribal Con</w:t>
      </w:r>
      <w:r>
        <w:rPr>
          <w:i/>
        </w:rPr>
        <w:t xml:space="preserve">flicts over Development in the </w:t>
      </w:r>
      <w:r w:rsidRPr="003A5840">
        <w:rPr>
          <w:i/>
        </w:rPr>
        <w:t>Narmada River</w:t>
      </w:r>
      <w:r w:rsidRPr="003A5840">
        <w:t xml:space="preserve">. New York: Oxford University Press. </w:t>
      </w:r>
    </w:p>
    <w:p w14:paraId="75AE0BF0" w14:textId="3DBCBA87" w:rsidR="00E76836" w:rsidRPr="00BA6A5B" w:rsidRDefault="00510F2B" w:rsidP="001C7E2D">
      <w:pPr>
        <w:spacing w:after="120"/>
        <w:rPr>
          <w:lang w:val="en-CA"/>
        </w:rPr>
      </w:pPr>
      <w:r w:rsidRPr="00510F2B">
        <w:rPr>
          <w:lang w:val="en-CA"/>
        </w:rPr>
        <w:t xml:space="preserve">Taylor, </w:t>
      </w:r>
      <w:proofErr w:type="spellStart"/>
      <w:r w:rsidRPr="00510F2B">
        <w:rPr>
          <w:lang w:val="en-CA"/>
        </w:rPr>
        <w:t>Bron</w:t>
      </w:r>
      <w:proofErr w:type="spellEnd"/>
      <w:r w:rsidRPr="00510F2B">
        <w:rPr>
          <w:lang w:val="en-CA"/>
        </w:rPr>
        <w:t xml:space="preserve"> Raymond, ed. 1995. </w:t>
      </w:r>
      <w:r w:rsidRPr="00510F2B">
        <w:rPr>
          <w:i/>
          <w:iCs/>
          <w:lang w:val="en-CA"/>
        </w:rPr>
        <w:t>Ecological Resistance Movements: The Global Emergence of Radical and Popular Environmentalism</w:t>
      </w:r>
      <w:r w:rsidRPr="00510F2B">
        <w:rPr>
          <w:lang w:val="en-CA"/>
        </w:rPr>
        <w:t>. Albany, NY: State University of New York Press.</w:t>
      </w:r>
    </w:p>
    <w:p w14:paraId="5066F48F" w14:textId="7B38DB76" w:rsidR="00BD147D" w:rsidRDefault="00BD147D" w:rsidP="001C7E2D">
      <w:pPr>
        <w:pStyle w:val="Heading2"/>
        <w:numPr>
          <w:ilvl w:val="0"/>
          <w:numId w:val="2"/>
        </w:numPr>
        <w:spacing w:after="120"/>
        <w:ind w:left="567" w:hanging="567"/>
        <w:rPr>
          <w:lang w:val="en-CA"/>
        </w:rPr>
      </w:pPr>
      <w:bookmarkStart w:id="60" w:name="_Toc476034905"/>
      <w:bookmarkStart w:id="61" w:name="_Toc38634627"/>
      <w:r>
        <w:rPr>
          <w:lang w:val="en-CA"/>
        </w:rPr>
        <w:lastRenderedPageBreak/>
        <w:t>Environmental Justice</w:t>
      </w:r>
      <w:r w:rsidR="00CB2296">
        <w:rPr>
          <w:lang w:val="en-CA"/>
        </w:rPr>
        <w:t xml:space="preserve"> </w:t>
      </w:r>
      <w:r w:rsidR="00CB2296" w:rsidRPr="001B5C22">
        <w:rPr>
          <w:lang w:val="en-CA"/>
        </w:rPr>
        <w:t>(1</w:t>
      </w:r>
      <w:r w:rsidR="00FC5C6D" w:rsidRPr="00C33873">
        <w:rPr>
          <w:lang w:val="en-CA"/>
        </w:rPr>
        <w:t>6</w:t>
      </w:r>
      <w:r w:rsidR="00BA6A5B" w:rsidRPr="001B5C22">
        <w:rPr>
          <w:lang w:val="en-CA"/>
        </w:rPr>
        <w:t>)</w:t>
      </w:r>
      <w:bookmarkEnd w:id="60"/>
      <w:bookmarkEnd w:id="61"/>
    </w:p>
    <w:p w14:paraId="005F910D" w14:textId="6AEBC2E8" w:rsidR="00BA6A5B" w:rsidRDefault="00CB2296" w:rsidP="001C7E2D">
      <w:pPr>
        <w:spacing w:after="120"/>
        <w:rPr>
          <w:i/>
        </w:rPr>
      </w:pPr>
      <w:r>
        <w:rPr>
          <w:i/>
        </w:rPr>
        <w:t xml:space="preserve">One of the most significant developments in U.S. environmental politics was the emergence of the environmental justice movement in the 1980s. Much like the field of environmental sociology writ large, the sociology of environmental justice has evolved hand in hand with the EJ movement. Many of the sociologists working in this field understand themselves as scholar-activists who themselves have helped to foster the movement. </w:t>
      </w:r>
      <w:r w:rsidR="003F0D1D">
        <w:rPr>
          <w:i/>
        </w:rPr>
        <w:t>As a global EJ movement has emerged, the scholarship has taken on a more global perspective (although that is underrepresented in this list).</w:t>
      </w:r>
    </w:p>
    <w:p w14:paraId="5F924F9E" w14:textId="3DC67B90" w:rsidR="00A15C12" w:rsidRPr="00BA6A5B" w:rsidRDefault="00A15C12" w:rsidP="001C7E2D">
      <w:pPr>
        <w:spacing w:after="120"/>
      </w:pPr>
      <w:r w:rsidRPr="00BA6A5B">
        <w:t xml:space="preserve">Agyeman, Julian, Peter Cole, Randolph </w:t>
      </w:r>
      <w:proofErr w:type="spellStart"/>
      <w:r w:rsidRPr="00BA6A5B">
        <w:t>Haluza</w:t>
      </w:r>
      <w:proofErr w:type="spellEnd"/>
      <w:r w:rsidRPr="00BA6A5B">
        <w:t xml:space="preserve">-DeLay, and Pat </w:t>
      </w:r>
      <w:proofErr w:type="spellStart"/>
      <w:r w:rsidRPr="00BA6A5B">
        <w:t>O'Riley</w:t>
      </w:r>
      <w:proofErr w:type="spellEnd"/>
      <w:r w:rsidRPr="00BA6A5B">
        <w:t xml:space="preserve">, eds. 2009. </w:t>
      </w:r>
      <w:r w:rsidRPr="00BA6A5B">
        <w:rPr>
          <w:i/>
        </w:rPr>
        <w:t xml:space="preserve">Speaking for Ourselves: Environmental Justice in Canada. </w:t>
      </w:r>
      <w:r w:rsidRPr="00BA6A5B">
        <w:t xml:space="preserve">Vancouver, BC: UBC Press. </w:t>
      </w:r>
      <w:r>
        <w:t>[</w:t>
      </w:r>
      <w:r w:rsidR="00B42526">
        <w:t>4</w:t>
      </w:r>
      <w:r>
        <w:t xml:space="preserve"> units; </w:t>
      </w:r>
      <w:r w:rsidR="00B42526">
        <w:t>Chapters 1–4]</w:t>
      </w:r>
    </w:p>
    <w:p w14:paraId="14F2321B" w14:textId="77BA229F" w:rsidR="00A15C12" w:rsidRDefault="00A15C12" w:rsidP="001C7E2D">
      <w:pPr>
        <w:spacing w:after="120"/>
      </w:pPr>
      <w:r w:rsidRPr="00BA6A5B">
        <w:t>Bullard, Robert D.</w:t>
      </w:r>
      <w:r w:rsidRPr="00BA6A5B">
        <w:rPr>
          <w:i/>
          <w:iCs/>
        </w:rPr>
        <w:t> </w:t>
      </w:r>
      <w:r w:rsidRPr="00BA6A5B">
        <w:rPr>
          <w:iCs/>
        </w:rPr>
        <w:t xml:space="preserve">2000. </w:t>
      </w:r>
      <w:r w:rsidRPr="00BA6A5B">
        <w:rPr>
          <w:i/>
          <w:iCs/>
        </w:rPr>
        <w:t>Dumping in Dixie: Race, Class and Environmental Quality. </w:t>
      </w:r>
      <w:r w:rsidRPr="00BA6A5B">
        <w:t>3rd ed., Boulder:  W</w:t>
      </w:r>
      <w:r>
        <w:t>e</w:t>
      </w:r>
      <w:r w:rsidRPr="00BA6A5B">
        <w:t>stview Press.</w:t>
      </w:r>
      <w:r w:rsidR="00A55D87">
        <w:t xml:space="preserve"> [</w:t>
      </w:r>
      <w:r w:rsidR="00FF33BD">
        <w:t>3</w:t>
      </w:r>
      <w:r w:rsidR="00A55D87">
        <w:t xml:space="preserve"> units</w:t>
      </w:r>
      <w:r w:rsidR="00FF33BD">
        <w:t xml:space="preserve">; Chapter 1, Chapter 7, and </w:t>
      </w:r>
      <w:r w:rsidR="00B42526">
        <w:t xml:space="preserve">choose </w:t>
      </w:r>
      <w:r w:rsidR="00FF33BD">
        <w:t>one other chapter</w:t>
      </w:r>
      <w:r w:rsidR="00A55D87">
        <w:t>]</w:t>
      </w:r>
    </w:p>
    <w:p w14:paraId="63B49B07" w14:textId="77777777" w:rsidR="00A15C12" w:rsidRPr="00BA6A5B" w:rsidRDefault="00A15C12" w:rsidP="001C7E2D">
      <w:pPr>
        <w:spacing w:after="120"/>
      </w:pPr>
      <w:r>
        <w:t>Capek, Stella. 1993. “The ‘Environmental Justice’ Frame: A Conceptual Discussion and an A</w:t>
      </w:r>
      <w:r w:rsidRPr="00BA6A5B">
        <w:t xml:space="preserve">pplication,” </w:t>
      </w:r>
      <w:r w:rsidRPr="00BA6A5B">
        <w:rPr>
          <w:i/>
        </w:rPr>
        <w:t xml:space="preserve">Social Problems </w:t>
      </w:r>
      <w:r w:rsidRPr="00BA6A5B">
        <w:t>40(1): 5-24.</w:t>
      </w:r>
      <w:r>
        <w:t xml:space="preserve"> [1 unit]</w:t>
      </w:r>
    </w:p>
    <w:p w14:paraId="3D9C053C" w14:textId="0F750003" w:rsidR="00492DBE" w:rsidRPr="00BA6A5B" w:rsidRDefault="00A15C12" w:rsidP="00A15C12">
      <w:pPr>
        <w:spacing w:after="120"/>
        <w:rPr>
          <w:i/>
        </w:rPr>
      </w:pPr>
      <w:r w:rsidRPr="00BA6A5B">
        <w:t xml:space="preserve">Harrison, Jill. 2011. </w:t>
      </w:r>
      <w:r w:rsidRPr="00BA6A5B">
        <w:rPr>
          <w:i/>
        </w:rPr>
        <w:t>Pesticide Drift and the Pursuit of Environmental Justice</w:t>
      </w:r>
      <w:r w:rsidRPr="00BA6A5B">
        <w:t xml:space="preserve">. Cambridge, MA: MIT Press. </w:t>
      </w:r>
      <w:r w:rsidR="00A55D87">
        <w:t>[</w:t>
      </w:r>
      <w:r w:rsidR="00FC5C6D">
        <w:t xml:space="preserve">2 units; </w:t>
      </w:r>
      <w:r w:rsidR="00FF33BD">
        <w:t>Introduction</w:t>
      </w:r>
      <w:r w:rsidR="00FC5C6D">
        <w:t xml:space="preserve"> and</w:t>
      </w:r>
      <w:r w:rsidR="00FF33BD">
        <w:t xml:space="preserve"> Conclusion</w:t>
      </w:r>
      <w:r w:rsidR="00A55D87">
        <w:t>]</w:t>
      </w:r>
    </w:p>
    <w:p w14:paraId="45910ADE" w14:textId="29A6FF1F" w:rsidR="00A15C12" w:rsidRDefault="00A15C12" w:rsidP="001C7E2D">
      <w:pPr>
        <w:spacing w:after="120"/>
      </w:pPr>
      <w:proofErr w:type="spellStart"/>
      <w:r w:rsidRPr="00BA6A5B">
        <w:t>Mohai</w:t>
      </w:r>
      <w:proofErr w:type="spellEnd"/>
      <w:r w:rsidRPr="00BA6A5B">
        <w:t xml:space="preserve">, Paul, David Pellow, J. Timmons Roberts, 2009. “Environmental Justice,” </w:t>
      </w:r>
      <w:r w:rsidRPr="00BA6A5B">
        <w:rPr>
          <w:i/>
        </w:rPr>
        <w:t>Annual Review of Environment and Resources</w:t>
      </w:r>
      <w:r w:rsidRPr="00BA6A5B">
        <w:t xml:space="preserve"> 34: 405-30.</w:t>
      </w:r>
      <w:r>
        <w:t xml:space="preserve"> [1 unit]</w:t>
      </w:r>
    </w:p>
    <w:p w14:paraId="069607CE" w14:textId="69D48114" w:rsidR="00A15C12" w:rsidRPr="00A15C12" w:rsidRDefault="00A15C12" w:rsidP="001C7E2D">
      <w:pPr>
        <w:spacing w:after="120"/>
      </w:pPr>
      <w:r>
        <w:t xml:space="preserve">Norgaard, Kari. 2019. </w:t>
      </w:r>
      <w:r>
        <w:rPr>
          <w:i/>
          <w:iCs/>
        </w:rPr>
        <w:t>Salmon and Acorns Feed our People: Colonialism, Nature, &amp; Social Action</w:t>
      </w:r>
      <w:r>
        <w:t xml:space="preserve">. New Brunswick, NJ: Rutgers University Press. </w:t>
      </w:r>
      <w:r w:rsidR="00FF33BD">
        <w:t>[</w:t>
      </w:r>
      <w:r w:rsidR="00B42526">
        <w:t>2</w:t>
      </w:r>
      <w:r w:rsidR="00FF33BD">
        <w:t xml:space="preserve"> units; Introductio</w:t>
      </w:r>
      <w:r w:rsidR="00B42526">
        <w:t>n and Conclusion</w:t>
      </w:r>
      <w:r>
        <w:t>]</w:t>
      </w:r>
    </w:p>
    <w:p w14:paraId="685AAF07" w14:textId="118440CD" w:rsidR="00A15C12" w:rsidRDefault="00A15C12" w:rsidP="001C7E2D">
      <w:pPr>
        <w:spacing w:after="120"/>
        <w:rPr>
          <w:lang w:val="en-CA"/>
        </w:rPr>
      </w:pPr>
      <w:r w:rsidRPr="00BA6A5B">
        <w:t xml:space="preserve">Taylor, </w:t>
      </w:r>
      <w:proofErr w:type="spellStart"/>
      <w:r w:rsidRPr="00BA6A5B">
        <w:t>Dorceta</w:t>
      </w:r>
      <w:proofErr w:type="spellEnd"/>
      <w:r w:rsidRPr="00BA6A5B">
        <w:t xml:space="preserve"> E. 2014. </w:t>
      </w:r>
      <w:r w:rsidRPr="00BA6A5B">
        <w:rPr>
          <w:i/>
        </w:rPr>
        <w:t xml:space="preserve">Toxic Communities: Environmental Racism, Industrial Pollution, and Residential Mobility. </w:t>
      </w:r>
      <w:r w:rsidRPr="00BA6A5B">
        <w:t>New York: NYU Press.</w:t>
      </w:r>
      <w:r>
        <w:t xml:space="preserve"> </w:t>
      </w:r>
      <w:r w:rsidRPr="00B07E9C">
        <w:t>[</w:t>
      </w:r>
      <w:r w:rsidR="00B42526" w:rsidRPr="00C33873">
        <w:t>3</w:t>
      </w:r>
      <w:r w:rsidRPr="00B07E9C">
        <w:t xml:space="preserve"> </w:t>
      </w:r>
      <w:r w:rsidRPr="00CF5A30">
        <w:t>units</w:t>
      </w:r>
      <w:r w:rsidR="00FF33BD" w:rsidRPr="00B07E9C">
        <w:t>;</w:t>
      </w:r>
      <w:r w:rsidR="00B42526" w:rsidRPr="00B07E9C">
        <w:t xml:space="preserve"> Chapters 1–3</w:t>
      </w:r>
      <w:r w:rsidRPr="00B07E9C">
        <w:t>]</w:t>
      </w:r>
    </w:p>
    <w:p w14:paraId="48CF763D" w14:textId="79AE49C7" w:rsidR="003A5840" w:rsidRDefault="004B52C9" w:rsidP="001C7E2D">
      <w:pPr>
        <w:pStyle w:val="Heading3"/>
        <w:spacing w:after="120"/>
        <w:rPr>
          <w:lang w:val="en-CA"/>
        </w:rPr>
      </w:pPr>
      <w:bookmarkStart w:id="62" w:name="_Toc476034906"/>
      <w:bookmarkStart w:id="63" w:name="_Toc38634628"/>
      <w:r>
        <w:rPr>
          <w:lang w:val="en-CA"/>
        </w:rPr>
        <w:t>Supplementary</w:t>
      </w:r>
      <w:bookmarkEnd w:id="62"/>
      <w:bookmarkEnd w:id="63"/>
    </w:p>
    <w:p w14:paraId="4403A878" w14:textId="2E091AF1" w:rsidR="00A55D87" w:rsidRDefault="00A55D87" w:rsidP="001C7E2D">
      <w:pPr>
        <w:spacing w:after="120"/>
      </w:pPr>
      <w:r w:rsidRPr="00BA6A5B">
        <w:t xml:space="preserve">Buckingham Susan and </w:t>
      </w:r>
      <w:proofErr w:type="spellStart"/>
      <w:r>
        <w:t>Rakibe</w:t>
      </w:r>
      <w:proofErr w:type="spellEnd"/>
      <w:r>
        <w:t xml:space="preserve"> </w:t>
      </w:r>
      <w:proofErr w:type="spellStart"/>
      <w:r>
        <w:t>Kulcur</w:t>
      </w:r>
      <w:proofErr w:type="spellEnd"/>
      <w:r>
        <w:t>. 2010. “Gendered Geographies of Environmental J</w:t>
      </w:r>
      <w:r w:rsidRPr="00BA6A5B">
        <w:t xml:space="preserve">ustice.” In </w:t>
      </w:r>
      <w:r w:rsidRPr="00BA6A5B">
        <w:rPr>
          <w:i/>
          <w:iCs/>
        </w:rPr>
        <w:t>Spaces of Environmental Justice</w:t>
      </w:r>
      <w:r w:rsidRPr="00BA6A5B">
        <w:t>, ed. Ryan Holifield, Michael Porter, Gordon Walker, pp. 70–94. Hoboken, NJ: Wiley-Blackwell</w:t>
      </w:r>
      <w:r>
        <w:t>.</w:t>
      </w:r>
    </w:p>
    <w:p w14:paraId="211087C4" w14:textId="77777777" w:rsidR="00941C68" w:rsidRDefault="00A55D87" w:rsidP="001C7E2D">
      <w:pPr>
        <w:spacing w:after="120"/>
      </w:pPr>
      <w:r w:rsidRPr="00BA6A5B">
        <w:t xml:space="preserve">Crowder, Kyle and Liam Downey. </w:t>
      </w:r>
      <w:r>
        <w:t>2010. “Inter-neighborhood Migration, Race, and Environmental Hazards: Modeling Micro-level Processes of Environmental I</w:t>
      </w:r>
      <w:r w:rsidRPr="00BA6A5B">
        <w:t xml:space="preserve">nequality.” </w:t>
      </w:r>
      <w:r w:rsidRPr="00BA6A5B">
        <w:rPr>
          <w:i/>
          <w:iCs/>
        </w:rPr>
        <w:t xml:space="preserve">American Journal Sociology </w:t>
      </w:r>
      <w:r w:rsidRPr="00BA6A5B">
        <w:t>115(4):1110–49</w:t>
      </w:r>
      <w:r>
        <w:t>.</w:t>
      </w:r>
    </w:p>
    <w:p w14:paraId="45199EC6" w14:textId="7BD4781A" w:rsidR="00BA6A5B" w:rsidRDefault="00BA6A5B" w:rsidP="001C7E2D">
      <w:pPr>
        <w:spacing w:after="120"/>
      </w:pPr>
      <w:r w:rsidRPr="00BA6A5B">
        <w:t xml:space="preserve">Holifield, Ryan, Michael Porter, Gordon Walker.  2010. “Introduction: Spaces of Environmental Justice—Frameworks for </w:t>
      </w:r>
      <w:r w:rsidRPr="0047536F">
        <w:t xml:space="preserve">Critical Engagement,” In </w:t>
      </w:r>
      <w:r w:rsidRPr="0047536F">
        <w:rPr>
          <w:i/>
          <w:iCs/>
        </w:rPr>
        <w:t>Spaces of Environmental Justice</w:t>
      </w:r>
      <w:r w:rsidRPr="0047536F">
        <w:t xml:space="preserve">, ed. Ryan Holifield, Michael Porter, Gordon Walker, pp. 1-22. Hoboken, NJ: Wiley-Blackwell. </w:t>
      </w:r>
    </w:p>
    <w:p w14:paraId="63C8E381" w14:textId="1C8C5931" w:rsidR="0047536F" w:rsidRDefault="00BA6A5B" w:rsidP="0047536F">
      <w:pPr>
        <w:spacing w:after="120"/>
      </w:pPr>
      <w:r w:rsidRPr="0047536F">
        <w:t>Park, Lisa Sun-</w:t>
      </w:r>
      <w:proofErr w:type="spellStart"/>
      <w:r w:rsidRPr="0047536F">
        <w:t>Hee</w:t>
      </w:r>
      <w:proofErr w:type="spellEnd"/>
      <w:r w:rsidRPr="0047536F">
        <w:t xml:space="preserve"> and David N. Pellow. 2011. </w:t>
      </w:r>
      <w:r w:rsidRPr="0047536F">
        <w:rPr>
          <w:i/>
          <w:iCs/>
        </w:rPr>
        <w:t>The Slums of Aspen: The War on Immigrants in America’s Eden</w:t>
      </w:r>
      <w:r w:rsidRPr="0047536F">
        <w:t>. New York: NYU Press.</w:t>
      </w:r>
      <w:r w:rsidR="00380186">
        <w:t xml:space="preserve"> (Introduction, conclusion, choose 1 chapter)</w:t>
      </w:r>
    </w:p>
    <w:p w14:paraId="4779C719" w14:textId="37F8624E" w:rsidR="0047536F" w:rsidRPr="0047536F" w:rsidRDefault="0047536F" w:rsidP="0047536F">
      <w:pPr>
        <w:spacing w:after="120"/>
      </w:pPr>
      <w:r w:rsidRPr="0047536F">
        <w:rPr>
          <w:rFonts w:cs="TimesNewRomanPSMT"/>
        </w:rPr>
        <w:t xml:space="preserve">Pellow, David N. 2007. </w:t>
      </w:r>
      <w:r w:rsidRPr="0047536F">
        <w:rPr>
          <w:i/>
          <w:iCs/>
        </w:rPr>
        <w:t>Resisting Global Toxics: Transnational Movements for Environmental Justice</w:t>
      </w:r>
      <w:r w:rsidRPr="0047536F">
        <w:rPr>
          <w:rFonts w:cs="TimesNewRomanPSMT"/>
        </w:rPr>
        <w:t xml:space="preserve">. The MIT Press. </w:t>
      </w:r>
      <w:r w:rsidR="00380186">
        <w:rPr>
          <w:rFonts w:cs="TimesNewRomanPSMT"/>
        </w:rPr>
        <w:t>(Introduction, conclusion, choose 1 chapter)</w:t>
      </w:r>
    </w:p>
    <w:p w14:paraId="6964859E" w14:textId="77777777" w:rsidR="00BD147D" w:rsidRPr="00BD147D" w:rsidRDefault="00BD147D" w:rsidP="001C7E2D">
      <w:pPr>
        <w:spacing w:after="120"/>
        <w:rPr>
          <w:lang w:val="en-CA"/>
        </w:rPr>
      </w:pPr>
    </w:p>
    <w:p w14:paraId="6DB66F39" w14:textId="1114248C" w:rsidR="00A965AE" w:rsidRDefault="00A965AE" w:rsidP="001C7E2D">
      <w:pPr>
        <w:pStyle w:val="Heading2"/>
        <w:numPr>
          <w:ilvl w:val="0"/>
          <w:numId w:val="2"/>
        </w:numPr>
        <w:spacing w:after="120"/>
        <w:ind w:left="567" w:hanging="567"/>
        <w:rPr>
          <w:lang w:val="en-CA"/>
        </w:rPr>
      </w:pPr>
      <w:bookmarkStart w:id="64" w:name="_Toc475543829"/>
      <w:bookmarkStart w:id="65" w:name="_Toc475611111"/>
      <w:bookmarkStart w:id="66" w:name="_Toc476034907"/>
      <w:bookmarkStart w:id="67" w:name="_Toc38634629"/>
      <w:r w:rsidRPr="00BD147D">
        <w:rPr>
          <w:lang w:val="en-CA"/>
        </w:rPr>
        <w:t>Public Policy, Governance and the State</w:t>
      </w:r>
      <w:bookmarkEnd w:id="64"/>
      <w:r w:rsidRPr="00BD147D">
        <w:rPr>
          <w:lang w:val="en-CA"/>
        </w:rPr>
        <w:t xml:space="preserve"> </w:t>
      </w:r>
      <w:r w:rsidR="001C7E2D">
        <w:rPr>
          <w:lang w:val="en-CA"/>
        </w:rPr>
        <w:t>(1</w:t>
      </w:r>
      <w:r w:rsidR="005007B8">
        <w:rPr>
          <w:lang w:val="en-CA"/>
        </w:rPr>
        <w:t>7</w:t>
      </w:r>
      <w:r w:rsidR="001C7E2D">
        <w:rPr>
          <w:lang w:val="en-CA"/>
        </w:rPr>
        <w:t>)</w:t>
      </w:r>
      <w:bookmarkEnd w:id="65"/>
      <w:bookmarkEnd w:id="66"/>
      <w:bookmarkEnd w:id="67"/>
    </w:p>
    <w:p w14:paraId="7BEE400E" w14:textId="3490960B" w:rsidR="00D31B17" w:rsidRPr="00D31B17" w:rsidRDefault="00D35FC6" w:rsidP="00D31B17">
      <w:pPr>
        <w:rPr>
          <w:i/>
          <w:lang w:val="en-CA"/>
        </w:rPr>
      </w:pPr>
      <w:r w:rsidRPr="00D35FC6">
        <w:rPr>
          <w:i/>
          <w:iCs/>
          <w:lang w:val="en-CA"/>
        </w:rPr>
        <w:t xml:space="preserve">This final section engages with academic scholarship studying the intersection of environmental issues, governance and the state. Although politics and environmental policy are prevalent themes across much of the scholarship in environmental sociology, here the policymaking process and governance are the </w:t>
      </w:r>
      <w:r w:rsidRPr="00D35FC6">
        <w:rPr>
          <w:i/>
          <w:iCs/>
          <w:lang w:val="en-CA"/>
        </w:rPr>
        <w:lastRenderedPageBreak/>
        <w:t>central focus. In particular, many of these readings build upon Michel Foucault’s seminal ideas about “governmentality,” or the techniques and strategies through which societies and ecological systems are made accessible to the power and control of the state.</w:t>
      </w:r>
    </w:p>
    <w:p w14:paraId="6793DEEE" w14:textId="77777777" w:rsidR="00A15C12" w:rsidRPr="00D874B8" w:rsidRDefault="00A15C12" w:rsidP="001C7E2D">
      <w:pPr>
        <w:spacing w:after="120"/>
      </w:pPr>
      <w:r w:rsidRPr="00D874B8">
        <w:t>Goldman, Michael. 2001. “Constructing an Environmental State: Eco-Governmentality and Other Transnational Practices of a ‘Green’ World Bank.” </w:t>
      </w:r>
      <w:r w:rsidRPr="00D874B8">
        <w:rPr>
          <w:i/>
          <w:iCs/>
        </w:rPr>
        <w:t>Social Problems</w:t>
      </w:r>
      <w:r w:rsidRPr="00D874B8">
        <w:t> 48(4):499–523. [1 unit]</w:t>
      </w:r>
    </w:p>
    <w:p w14:paraId="2EDC4B6B" w14:textId="77777777" w:rsidR="00A15C12" w:rsidRPr="00D874B8" w:rsidRDefault="00A15C12" w:rsidP="001C7E2D">
      <w:pPr>
        <w:spacing w:after="120"/>
        <w:rPr>
          <w:bCs/>
        </w:rPr>
      </w:pPr>
      <w:proofErr w:type="spellStart"/>
      <w:r w:rsidRPr="00D874B8">
        <w:t>Jassanoff</w:t>
      </w:r>
      <w:proofErr w:type="spellEnd"/>
      <w:r w:rsidRPr="00D874B8">
        <w:t xml:space="preserve">, Sheila and Marybeth Martello, editors. 2004. </w:t>
      </w:r>
      <w:r w:rsidRPr="00D874B8">
        <w:rPr>
          <w:bCs/>
          <w:i/>
        </w:rPr>
        <w:t>Earthly Politics: Local and Global in Environmental Governance</w:t>
      </w:r>
      <w:r w:rsidRPr="00D874B8">
        <w:rPr>
          <w:bCs/>
        </w:rPr>
        <w:t>. Cambridge, MA: MIT Press. [5 units]</w:t>
      </w:r>
    </w:p>
    <w:p w14:paraId="5446247B" w14:textId="460D8DDC" w:rsidR="00A15C12" w:rsidRDefault="00A15C12" w:rsidP="001C7E2D">
      <w:pPr>
        <w:spacing w:after="120"/>
      </w:pPr>
      <w:r w:rsidRPr="00D874B8">
        <w:t>McMichael, Philip. 2012. “The land grab and corpo</w:t>
      </w:r>
      <w:r>
        <w:t xml:space="preserve">rate food regime restructuring”, </w:t>
      </w:r>
      <w:r w:rsidRPr="00D874B8">
        <w:rPr>
          <w:i/>
          <w:iCs/>
        </w:rPr>
        <w:t>The Journal of Peasant Studies</w:t>
      </w:r>
      <w:r w:rsidRPr="00D874B8">
        <w:t>, 39, 3-4: 681-701. [1 unit]</w:t>
      </w:r>
    </w:p>
    <w:p w14:paraId="110809DD" w14:textId="4EE3070D" w:rsidR="005007B8" w:rsidRPr="00D874B8" w:rsidRDefault="005007B8" w:rsidP="00C33873">
      <w:r w:rsidRPr="003052D3">
        <w:t xml:space="preserve">Mol, Arthur P. J. 2018. “The Environmental State and Environmental Governance.” Pp. 119–142 in </w:t>
      </w:r>
      <w:r w:rsidRPr="0066063D">
        <w:rPr>
          <w:i/>
          <w:iCs/>
        </w:rPr>
        <w:t>Environment and Society: Concepts and Challenges</w:t>
      </w:r>
      <w:r w:rsidRPr="003052D3">
        <w:t xml:space="preserve">, Palgrave Studies in Environmental Sociology and Policy, edited by M. </w:t>
      </w:r>
      <w:proofErr w:type="spellStart"/>
      <w:r w:rsidRPr="003052D3">
        <w:t>Boström</w:t>
      </w:r>
      <w:proofErr w:type="spellEnd"/>
      <w:r w:rsidRPr="003052D3">
        <w:t xml:space="preserve"> and D. J. Davidson. Cham, CH: Springer.</w:t>
      </w:r>
      <w:r>
        <w:t xml:space="preserve"> [1 unit]</w:t>
      </w:r>
    </w:p>
    <w:p w14:paraId="21F27002" w14:textId="77777777" w:rsidR="00A15C12" w:rsidRPr="00B70C23" w:rsidRDefault="00A15C12" w:rsidP="001C7E2D">
      <w:pPr>
        <w:spacing w:after="120"/>
      </w:pPr>
      <w:proofErr w:type="spellStart"/>
      <w:r w:rsidRPr="001409FD">
        <w:t>Oels</w:t>
      </w:r>
      <w:proofErr w:type="spellEnd"/>
      <w:r w:rsidRPr="001409FD">
        <w:t>, Angela. 2005. “Rendering Climate Change Governable: From Biopower to Advanced Liberal Government?” </w:t>
      </w:r>
      <w:r w:rsidRPr="001409FD">
        <w:rPr>
          <w:i/>
          <w:iCs/>
        </w:rPr>
        <w:t>Journal of Environmental Policy &amp; Planning</w:t>
      </w:r>
      <w:r w:rsidRPr="00B70C23">
        <w:t>, 7(3): 185-207. [1 unit]</w:t>
      </w:r>
    </w:p>
    <w:p w14:paraId="6CBFB0B9" w14:textId="50DD27DD" w:rsidR="00A15C12" w:rsidRDefault="00A15C12" w:rsidP="001C7E2D">
      <w:pPr>
        <w:spacing w:after="120"/>
      </w:pPr>
      <w:r w:rsidRPr="00D874B8">
        <w:t xml:space="preserve">Roberts, J. Timmons, and Bradley Parks. 2006. </w:t>
      </w:r>
      <w:r w:rsidRPr="00D874B8">
        <w:rPr>
          <w:i/>
          <w:iCs/>
        </w:rPr>
        <w:t>A Climate of Injustice: Global Inequality, North-South Politics, and Climate Policy</w:t>
      </w:r>
      <w:r w:rsidRPr="00D874B8">
        <w:t>. Cambridge, MA: MIT Press. [5 units]</w:t>
      </w:r>
    </w:p>
    <w:p w14:paraId="4F4F182F" w14:textId="48042D9F" w:rsidR="00B07E9C" w:rsidRPr="00D874B8" w:rsidRDefault="00B07E9C" w:rsidP="001C7E2D">
      <w:pPr>
        <w:spacing w:after="120"/>
      </w:pPr>
      <w:r w:rsidRPr="00D874B8">
        <w:t>Shaw,</w:t>
      </w:r>
      <w:r>
        <w:t xml:space="preserve"> Chris.</w:t>
      </w:r>
      <w:r w:rsidRPr="00D874B8">
        <w:t xml:space="preserve"> 2010. "The Dangerous Limits of Dangerous Limits: Climate Change and the Precautionary Principle." </w:t>
      </w:r>
      <w:r w:rsidRPr="00D874B8">
        <w:rPr>
          <w:i/>
        </w:rPr>
        <w:t>The Sociological Review</w:t>
      </w:r>
      <w:r w:rsidRPr="00D874B8">
        <w:t>. 57, 2: 103-123. [1 unit]</w:t>
      </w:r>
    </w:p>
    <w:p w14:paraId="10EBABA9" w14:textId="77777777" w:rsidR="00A15C12" w:rsidRPr="00D874B8" w:rsidRDefault="00A15C12" w:rsidP="001C7E2D">
      <w:pPr>
        <w:spacing w:after="120"/>
      </w:pPr>
      <w:r w:rsidRPr="00D874B8">
        <w:t xml:space="preserve">Shove, Elizabeth. 2010. “Beyond the ABC: Climate Change Policy and Theories of Social Change.” </w:t>
      </w:r>
      <w:r w:rsidRPr="00D874B8">
        <w:rPr>
          <w:i/>
          <w:iCs/>
        </w:rPr>
        <w:t>Environment and Planning A</w:t>
      </w:r>
      <w:r w:rsidRPr="00D874B8">
        <w:t xml:space="preserve"> 42(6):1273–85. [1 unit]</w:t>
      </w:r>
    </w:p>
    <w:p w14:paraId="2B904041" w14:textId="5AD2D57C" w:rsidR="00BA6A5B" w:rsidRPr="006D2828" w:rsidRDefault="00A15C12" w:rsidP="001C7E2D">
      <w:pPr>
        <w:spacing w:after="120"/>
      </w:pPr>
      <w:r w:rsidRPr="00D874B8">
        <w:t xml:space="preserve">Webb, Janette. 2012. "Climate Change and Society: The Chimera of Behaviour Change Technologies.” </w:t>
      </w:r>
      <w:r w:rsidRPr="00D874B8">
        <w:rPr>
          <w:i/>
        </w:rPr>
        <w:t>Sociology</w:t>
      </w:r>
      <w:r w:rsidRPr="00D874B8">
        <w:t xml:space="preserve"> 46</w:t>
      </w:r>
      <w:r w:rsidR="007055AF">
        <w:t>(</w:t>
      </w:r>
      <w:r w:rsidRPr="00D874B8">
        <w:t>1</w:t>
      </w:r>
      <w:r w:rsidR="007055AF">
        <w:t>)</w:t>
      </w:r>
      <w:r w:rsidRPr="00D874B8">
        <w:t>:109-125. [1 unit]</w:t>
      </w:r>
    </w:p>
    <w:p w14:paraId="57FDD3C8" w14:textId="710E8158" w:rsidR="00BA6A5B" w:rsidRDefault="004B52C9" w:rsidP="001C7E2D">
      <w:pPr>
        <w:pStyle w:val="Heading3"/>
        <w:spacing w:after="120"/>
        <w:rPr>
          <w:lang w:val="en-CA"/>
        </w:rPr>
      </w:pPr>
      <w:bookmarkStart w:id="68" w:name="_Toc476034908"/>
      <w:bookmarkStart w:id="69" w:name="_Toc38634630"/>
      <w:r>
        <w:rPr>
          <w:lang w:val="en-CA"/>
        </w:rPr>
        <w:t>Supplementary</w:t>
      </w:r>
      <w:bookmarkEnd w:id="68"/>
      <w:bookmarkEnd w:id="69"/>
    </w:p>
    <w:p w14:paraId="36FEE91F" w14:textId="2FFC2DB7" w:rsidR="00D874B8" w:rsidRPr="00D874B8" w:rsidRDefault="00D874B8" w:rsidP="001C7E2D">
      <w:pPr>
        <w:spacing w:after="120"/>
      </w:pPr>
      <w:r w:rsidRPr="00D874B8">
        <w:t>Agrawal, A. 2005. </w:t>
      </w:r>
      <w:proofErr w:type="spellStart"/>
      <w:r w:rsidRPr="00D874B8">
        <w:rPr>
          <w:i/>
        </w:rPr>
        <w:t>Environmentality</w:t>
      </w:r>
      <w:proofErr w:type="spellEnd"/>
      <w:r w:rsidRPr="00D874B8">
        <w:rPr>
          <w:i/>
        </w:rPr>
        <w:t>: Technologies of Government and the Making of Subjects</w:t>
      </w:r>
      <w:r w:rsidRPr="00D874B8">
        <w:t>. Durham, NC: Duke University Press.</w:t>
      </w:r>
    </w:p>
    <w:p w14:paraId="3D566ED0" w14:textId="7570D065" w:rsidR="00D874B8" w:rsidRPr="00D874B8" w:rsidRDefault="00D874B8" w:rsidP="001C7E2D">
      <w:pPr>
        <w:spacing w:after="120"/>
      </w:pPr>
      <w:r w:rsidRPr="00D874B8">
        <w:t xml:space="preserve">Brulle, Robert J., Jason Carmichael, and J. Craig Jenkins. 2012. “Shifting Public Opinion on Climate Change; An Empirical Assessment of Factors influencing Concern over Climate Change in the U.S.” </w:t>
      </w:r>
      <w:r w:rsidRPr="00D874B8">
        <w:rPr>
          <w:i/>
        </w:rPr>
        <w:t>Climatic Change</w:t>
      </w:r>
      <w:r w:rsidRPr="00D874B8">
        <w:t xml:space="preserve"> 114(2):169-188.</w:t>
      </w:r>
    </w:p>
    <w:p w14:paraId="0AD987E4" w14:textId="50EA291D" w:rsidR="00D874B8" w:rsidRPr="00D874B8" w:rsidRDefault="00D874B8" w:rsidP="001C7E2D">
      <w:pPr>
        <w:spacing w:after="120"/>
      </w:pPr>
      <w:r w:rsidRPr="00D874B8">
        <w:t>Foster, Emma. 2011. “Sustainable Development: Problematizing Normative Constructions of Gender within Global Environmental Governmentality.” </w:t>
      </w:r>
      <w:r w:rsidRPr="00D874B8">
        <w:rPr>
          <w:i/>
          <w:iCs/>
        </w:rPr>
        <w:t>Globalizations</w:t>
      </w:r>
      <w:r w:rsidRPr="00D874B8">
        <w:t xml:space="preserve"> 8(2):135-149.</w:t>
      </w:r>
    </w:p>
    <w:p w14:paraId="451EF74E" w14:textId="64985E15" w:rsidR="00D874B8" w:rsidRPr="00D874B8" w:rsidRDefault="00D874B8" w:rsidP="001C7E2D">
      <w:pPr>
        <w:spacing w:after="120"/>
      </w:pPr>
      <w:r w:rsidRPr="00D874B8">
        <w:t xml:space="preserve">Parks, Bradley C., and J. Timmons Roberts. 2010. "Climate </w:t>
      </w:r>
      <w:r w:rsidR="00AF0C45">
        <w:t>C</w:t>
      </w:r>
      <w:r w:rsidRPr="00D874B8">
        <w:t xml:space="preserve">hange, </w:t>
      </w:r>
      <w:r w:rsidR="00AF0C45">
        <w:t>S</w:t>
      </w:r>
      <w:r w:rsidRPr="00D874B8">
        <w:t xml:space="preserve">ocial </w:t>
      </w:r>
      <w:r w:rsidR="00AF0C45">
        <w:t>T</w:t>
      </w:r>
      <w:r w:rsidRPr="00D874B8">
        <w:t xml:space="preserve">heory and </w:t>
      </w:r>
      <w:r w:rsidR="00AF0C45">
        <w:t>J</w:t>
      </w:r>
      <w:r w:rsidRPr="00D874B8">
        <w:t xml:space="preserve">ustice."  </w:t>
      </w:r>
      <w:r w:rsidRPr="00D874B8">
        <w:rPr>
          <w:i/>
          <w:iCs/>
        </w:rPr>
        <w:t>Theory, Culture &amp; Society</w:t>
      </w:r>
      <w:r w:rsidRPr="00D874B8">
        <w:t xml:space="preserve"> 27</w:t>
      </w:r>
      <w:r w:rsidR="00AF0C45">
        <w:t>(</w:t>
      </w:r>
      <w:r w:rsidRPr="00D874B8">
        <w:t>2-3</w:t>
      </w:r>
      <w:r w:rsidR="00AF0C45">
        <w:t>)</w:t>
      </w:r>
      <w:r w:rsidRPr="00D874B8">
        <w:t>:134-166.</w:t>
      </w:r>
    </w:p>
    <w:p w14:paraId="00429EE3" w14:textId="77777777" w:rsidR="00D874B8" w:rsidRPr="00D874B8" w:rsidRDefault="00D874B8" w:rsidP="001C7E2D">
      <w:pPr>
        <w:spacing w:after="120"/>
        <w:rPr>
          <w:lang w:val="en-CA"/>
        </w:rPr>
      </w:pPr>
    </w:p>
    <w:sectPr w:rsidR="00D874B8" w:rsidRPr="00D874B8" w:rsidSect="0044711A">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4836B" w14:textId="77777777" w:rsidR="000640FF" w:rsidRDefault="000640FF" w:rsidP="00CC755A">
      <w:pPr>
        <w:spacing w:after="0"/>
      </w:pPr>
      <w:r>
        <w:separator/>
      </w:r>
    </w:p>
  </w:endnote>
  <w:endnote w:type="continuationSeparator" w:id="0">
    <w:p w14:paraId="464DE58D" w14:textId="77777777" w:rsidR="000640FF" w:rsidRDefault="000640FF" w:rsidP="00CC75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panose1 w:val="020206030504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5B1EB" w14:textId="77777777" w:rsidR="00B70C23" w:rsidRDefault="00B70C23" w:rsidP="00BA6A5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1E7C56" w14:textId="77777777" w:rsidR="00B70C23" w:rsidRDefault="00B70C23" w:rsidP="00CC75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AD0BA" w14:textId="77777777" w:rsidR="00B70C23" w:rsidRDefault="00B70C23" w:rsidP="00BA6A5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544BECDB" w14:textId="10A04C3A" w:rsidR="00B70C23" w:rsidRDefault="00D40FEF" w:rsidP="00CC755A">
    <w:pPr>
      <w:pStyle w:val="Footer"/>
      <w:ind w:right="360"/>
    </w:pPr>
    <w:r>
      <w:t>April 2020</w:t>
    </w:r>
    <w:r w:rsidR="00B70C23">
      <w:t xml:space="preserve"> </w:t>
    </w:r>
    <w:r w:rsidR="00B70C23">
      <w:ptab w:relativeTo="margin" w:alignment="center" w:leader="none"/>
    </w:r>
    <w:r w:rsidR="00B70C23">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7FA43" w14:textId="77777777" w:rsidR="000640FF" w:rsidRDefault="000640FF" w:rsidP="00CC755A">
      <w:pPr>
        <w:spacing w:after="0"/>
      </w:pPr>
      <w:r>
        <w:separator/>
      </w:r>
    </w:p>
  </w:footnote>
  <w:footnote w:type="continuationSeparator" w:id="0">
    <w:p w14:paraId="3E004EB1" w14:textId="77777777" w:rsidR="000640FF" w:rsidRDefault="000640FF" w:rsidP="00CC755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0F06"/>
    <w:multiLevelType w:val="hybridMultilevel"/>
    <w:tmpl w:val="1AC8C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1972B6"/>
    <w:multiLevelType w:val="hybridMultilevel"/>
    <w:tmpl w:val="849A8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716"/>
    <w:rsid w:val="000472F2"/>
    <w:rsid w:val="000640FF"/>
    <w:rsid w:val="0013248F"/>
    <w:rsid w:val="001409FD"/>
    <w:rsid w:val="001475EC"/>
    <w:rsid w:val="00157716"/>
    <w:rsid w:val="00161B15"/>
    <w:rsid w:val="001B5C22"/>
    <w:rsid w:val="001C7E2D"/>
    <w:rsid w:val="002372E6"/>
    <w:rsid w:val="0028065E"/>
    <w:rsid w:val="00290AC7"/>
    <w:rsid w:val="002A6068"/>
    <w:rsid w:val="002D6647"/>
    <w:rsid w:val="00300722"/>
    <w:rsid w:val="003052D3"/>
    <w:rsid w:val="00320124"/>
    <w:rsid w:val="00380186"/>
    <w:rsid w:val="003A5840"/>
    <w:rsid w:val="003C7991"/>
    <w:rsid w:val="003F0D1D"/>
    <w:rsid w:val="0044711A"/>
    <w:rsid w:val="00447153"/>
    <w:rsid w:val="0047536F"/>
    <w:rsid w:val="00492DBE"/>
    <w:rsid w:val="004A3242"/>
    <w:rsid w:val="004B52C9"/>
    <w:rsid w:val="004F2FC0"/>
    <w:rsid w:val="005007B8"/>
    <w:rsid w:val="00510F2B"/>
    <w:rsid w:val="005219CA"/>
    <w:rsid w:val="00535DCD"/>
    <w:rsid w:val="00552311"/>
    <w:rsid w:val="0055786A"/>
    <w:rsid w:val="00584442"/>
    <w:rsid w:val="005868DD"/>
    <w:rsid w:val="00597BF9"/>
    <w:rsid w:val="005C7FC3"/>
    <w:rsid w:val="005F44CC"/>
    <w:rsid w:val="0060102B"/>
    <w:rsid w:val="00610D03"/>
    <w:rsid w:val="00650622"/>
    <w:rsid w:val="006D2828"/>
    <w:rsid w:val="006F7599"/>
    <w:rsid w:val="007055AF"/>
    <w:rsid w:val="007073A7"/>
    <w:rsid w:val="00722570"/>
    <w:rsid w:val="0074322E"/>
    <w:rsid w:val="00760FF6"/>
    <w:rsid w:val="007701C9"/>
    <w:rsid w:val="007E41DA"/>
    <w:rsid w:val="008113A0"/>
    <w:rsid w:val="00815498"/>
    <w:rsid w:val="00852B31"/>
    <w:rsid w:val="008739E4"/>
    <w:rsid w:val="008B7C3C"/>
    <w:rsid w:val="009060E2"/>
    <w:rsid w:val="00941C68"/>
    <w:rsid w:val="0095752E"/>
    <w:rsid w:val="00972818"/>
    <w:rsid w:val="00A15C12"/>
    <w:rsid w:val="00A42AD6"/>
    <w:rsid w:val="00A55D87"/>
    <w:rsid w:val="00A82389"/>
    <w:rsid w:val="00A965AE"/>
    <w:rsid w:val="00AC69E7"/>
    <w:rsid w:val="00AD4561"/>
    <w:rsid w:val="00AF0C45"/>
    <w:rsid w:val="00B04CB6"/>
    <w:rsid w:val="00B07E9C"/>
    <w:rsid w:val="00B42526"/>
    <w:rsid w:val="00B70C23"/>
    <w:rsid w:val="00B72516"/>
    <w:rsid w:val="00BA6A5B"/>
    <w:rsid w:val="00BB5034"/>
    <w:rsid w:val="00BD147D"/>
    <w:rsid w:val="00C1093B"/>
    <w:rsid w:val="00C33873"/>
    <w:rsid w:val="00C47B98"/>
    <w:rsid w:val="00C92BFA"/>
    <w:rsid w:val="00CA2C7C"/>
    <w:rsid w:val="00CB2296"/>
    <w:rsid w:val="00CC651F"/>
    <w:rsid w:val="00CC755A"/>
    <w:rsid w:val="00CF5A30"/>
    <w:rsid w:val="00D31B17"/>
    <w:rsid w:val="00D33501"/>
    <w:rsid w:val="00D35FC6"/>
    <w:rsid w:val="00D40FEF"/>
    <w:rsid w:val="00D84F7F"/>
    <w:rsid w:val="00D85CB4"/>
    <w:rsid w:val="00D874B8"/>
    <w:rsid w:val="00DE06C6"/>
    <w:rsid w:val="00DF39D7"/>
    <w:rsid w:val="00E01ECF"/>
    <w:rsid w:val="00E75C9D"/>
    <w:rsid w:val="00E76836"/>
    <w:rsid w:val="00EA7EA3"/>
    <w:rsid w:val="00EF3430"/>
    <w:rsid w:val="00EF59D8"/>
    <w:rsid w:val="00F20191"/>
    <w:rsid w:val="00F50450"/>
    <w:rsid w:val="00F658E2"/>
    <w:rsid w:val="00F847ED"/>
    <w:rsid w:val="00FA0046"/>
    <w:rsid w:val="00FB4F71"/>
    <w:rsid w:val="00FC5C6D"/>
    <w:rsid w:val="00FF33BD"/>
    <w:rsid w:val="00FF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E2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39E4"/>
  </w:style>
  <w:style w:type="paragraph" w:styleId="Heading1">
    <w:name w:val="heading 1"/>
    <w:basedOn w:val="Normal"/>
    <w:next w:val="Normal"/>
    <w:link w:val="Heading1Char"/>
    <w:uiPriority w:val="9"/>
    <w:qFormat/>
    <w:rsid w:val="008739E4"/>
    <w:pPr>
      <w:keepNext/>
      <w:keepLines/>
      <w:spacing w:before="360" w:after="0"/>
      <w:outlineLvl w:val="0"/>
    </w:pPr>
    <w:rPr>
      <w:rFonts w:asciiTheme="majorHAnsi" w:eastAsiaTheme="majorEastAsia" w:hAnsiTheme="majorHAnsi" w:cstheme="majorBidi"/>
      <w:bCs/>
      <w:color w:val="242852" w:themeColor="text2"/>
      <w:sz w:val="32"/>
      <w:szCs w:val="28"/>
    </w:rPr>
  </w:style>
  <w:style w:type="paragraph" w:styleId="Heading2">
    <w:name w:val="heading 2"/>
    <w:basedOn w:val="Normal"/>
    <w:next w:val="Normal"/>
    <w:link w:val="Heading2Char"/>
    <w:uiPriority w:val="9"/>
    <w:unhideWhenUsed/>
    <w:qFormat/>
    <w:rsid w:val="008739E4"/>
    <w:pPr>
      <w:keepNext/>
      <w:keepLines/>
      <w:spacing w:before="120" w:after="0"/>
      <w:outlineLvl w:val="1"/>
    </w:pPr>
    <w:rPr>
      <w:rFonts w:asciiTheme="majorHAnsi" w:eastAsiaTheme="majorEastAsia" w:hAnsiTheme="majorHAnsi" w:cstheme="majorBidi"/>
      <w:b/>
      <w:bCs/>
      <w:color w:val="297FD5" w:themeColor="accent3"/>
      <w:sz w:val="28"/>
      <w:szCs w:val="26"/>
    </w:rPr>
  </w:style>
  <w:style w:type="paragraph" w:styleId="Heading3">
    <w:name w:val="heading 3"/>
    <w:basedOn w:val="Normal"/>
    <w:next w:val="Normal"/>
    <w:link w:val="Heading3Char"/>
    <w:uiPriority w:val="9"/>
    <w:unhideWhenUsed/>
    <w:qFormat/>
    <w:rsid w:val="008739E4"/>
    <w:pPr>
      <w:keepNext/>
      <w:keepLines/>
      <w:spacing w:before="20" w:after="0"/>
      <w:outlineLvl w:val="2"/>
    </w:pPr>
    <w:rPr>
      <w:rFonts w:eastAsiaTheme="majorEastAsia" w:cstheme="majorBidi"/>
      <w:b/>
      <w:bCs/>
      <w:color w:val="242852" w:themeColor="text2"/>
      <w:sz w:val="24"/>
    </w:rPr>
  </w:style>
  <w:style w:type="paragraph" w:styleId="Heading4">
    <w:name w:val="heading 4"/>
    <w:basedOn w:val="Normal"/>
    <w:next w:val="Normal"/>
    <w:link w:val="Heading4Char"/>
    <w:uiPriority w:val="9"/>
    <w:semiHidden/>
    <w:unhideWhenUsed/>
    <w:qFormat/>
    <w:rsid w:val="008739E4"/>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8739E4"/>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8739E4"/>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8739E4"/>
    <w:pPr>
      <w:keepNext/>
      <w:keepLines/>
      <w:spacing w:before="200" w:after="0"/>
      <w:outlineLvl w:val="6"/>
    </w:pPr>
    <w:rPr>
      <w:rFonts w:asciiTheme="majorHAnsi" w:eastAsiaTheme="majorEastAsia" w:hAnsiTheme="majorHAnsi" w:cstheme="majorBidi"/>
      <w:i/>
      <w:iCs/>
      <w:color w:val="242852" w:themeColor="text2"/>
    </w:rPr>
  </w:style>
  <w:style w:type="paragraph" w:styleId="Heading8">
    <w:name w:val="heading 8"/>
    <w:basedOn w:val="Normal"/>
    <w:next w:val="Normal"/>
    <w:link w:val="Heading8Char"/>
    <w:uiPriority w:val="9"/>
    <w:semiHidden/>
    <w:unhideWhenUsed/>
    <w:qFormat/>
    <w:rsid w:val="008739E4"/>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8739E4"/>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9E4"/>
    <w:rPr>
      <w:rFonts w:asciiTheme="majorHAnsi" w:eastAsiaTheme="majorEastAsia" w:hAnsiTheme="majorHAnsi" w:cstheme="majorBidi"/>
      <w:bCs/>
      <w:color w:val="242852" w:themeColor="text2"/>
      <w:sz w:val="32"/>
      <w:szCs w:val="28"/>
    </w:rPr>
  </w:style>
  <w:style w:type="paragraph" w:styleId="Header">
    <w:name w:val="header"/>
    <w:basedOn w:val="Normal"/>
    <w:link w:val="HeaderChar"/>
    <w:uiPriority w:val="99"/>
    <w:unhideWhenUsed/>
    <w:rsid w:val="00CC755A"/>
    <w:pPr>
      <w:tabs>
        <w:tab w:val="center" w:pos="4680"/>
        <w:tab w:val="right" w:pos="9360"/>
      </w:tabs>
    </w:pPr>
  </w:style>
  <w:style w:type="character" w:customStyle="1" w:styleId="HeaderChar">
    <w:name w:val="Header Char"/>
    <w:basedOn w:val="DefaultParagraphFont"/>
    <w:link w:val="Header"/>
    <w:uiPriority w:val="99"/>
    <w:rsid w:val="00CC755A"/>
  </w:style>
  <w:style w:type="paragraph" w:styleId="Footer">
    <w:name w:val="footer"/>
    <w:basedOn w:val="Normal"/>
    <w:link w:val="FooterChar"/>
    <w:uiPriority w:val="99"/>
    <w:unhideWhenUsed/>
    <w:rsid w:val="00CC755A"/>
    <w:pPr>
      <w:tabs>
        <w:tab w:val="center" w:pos="4680"/>
        <w:tab w:val="right" w:pos="9360"/>
      </w:tabs>
    </w:pPr>
  </w:style>
  <w:style w:type="character" w:customStyle="1" w:styleId="FooterChar">
    <w:name w:val="Footer Char"/>
    <w:basedOn w:val="DefaultParagraphFont"/>
    <w:link w:val="Footer"/>
    <w:uiPriority w:val="99"/>
    <w:rsid w:val="00CC755A"/>
  </w:style>
  <w:style w:type="character" w:styleId="PageNumber">
    <w:name w:val="page number"/>
    <w:basedOn w:val="DefaultParagraphFont"/>
    <w:uiPriority w:val="99"/>
    <w:semiHidden/>
    <w:unhideWhenUsed/>
    <w:rsid w:val="00CC755A"/>
  </w:style>
  <w:style w:type="character" w:customStyle="1" w:styleId="Heading2Char">
    <w:name w:val="Heading 2 Char"/>
    <w:basedOn w:val="DefaultParagraphFont"/>
    <w:link w:val="Heading2"/>
    <w:uiPriority w:val="9"/>
    <w:rsid w:val="008739E4"/>
    <w:rPr>
      <w:rFonts w:asciiTheme="majorHAnsi" w:eastAsiaTheme="majorEastAsia" w:hAnsiTheme="majorHAnsi" w:cstheme="majorBidi"/>
      <w:b/>
      <w:bCs/>
      <w:color w:val="297FD5" w:themeColor="accent3"/>
      <w:sz w:val="28"/>
      <w:szCs w:val="26"/>
    </w:rPr>
  </w:style>
  <w:style w:type="paragraph" w:customStyle="1" w:styleId="PersonalName">
    <w:name w:val="Personal Name"/>
    <w:basedOn w:val="Title"/>
    <w:qFormat/>
    <w:rsid w:val="008739E4"/>
    <w:rPr>
      <w:b/>
      <w:caps/>
      <w:color w:val="000000"/>
      <w:sz w:val="28"/>
      <w:szCs w:val="28"/>
    </w:rPr>
  </w:style>
  <w:style w:type="paragraph" w:styleId="Title">
    <w:name w:val="Title"/>
    <w:basedOn w:val="Normal"/>
    <w:next w:val="Normal"/>
    <w:link w:val="TitleChar"/>
    <w:uiPriority w:val="10"/>
    <w:qFormat/>
    <w:rsid w:val="008739E4"/>
    <w:pPr>
      <w:spacing w:after="120"/>
      <w:contextualSpacing/>
    </w:pPr>
    <w:rPr>
      <w:rFonts w:asciiTheme="majorHAnsi" w:eastAsiaTheme="majorEastAsia" w:hAnsiTheme="majorHAnsi" w:cstheme="majorBidi"/>
      <w:color w:val="242852"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8739E4"/>
    <w:rPr>
      <w:rFonts w:asciiTheme="majorHAnsi" w:eastAsiaTheme="majorEastAsia" w:hAnsiTheme="majorHAnsi" w:cstheme="majorBidi"/>
      <w:color w:val="242852" w:themeColor="text2"/>
      <w:spacing w:val="30"/>
      <w:kern w:val="28"/>
      <w:sz w:val="72"/>
      <w:szCs w:val="52"/>
      <w14:ligatures w14:val="standard"/>
      <w14:numForm w14:val="oldStyle"/>
    </w:rPr>
  </w:style>
  <w:style w:type="character" w:customStyle="1" w:styleId="Heading3Char">
    <w:name w:val="Heading 3 Char"/>
    <w:basedOn w:val="DefaultParagraphFont"/>
    <w:link w:val="Heading3"/>
    <w:uiPriority w:val="9"/>
    <w:rsid w:val="008739E4"/>
    <w:rPr>
      <w:rFonts w:eastAsiaTheme="majorEastAsia" w:cstheme="majorBidi"/>
      <w:b/>
      <w:bCs/>
      <w:color w:val="242852" w:themeColor="text2"/>
      <w:sz w:val="24"/>
    </w:rPr>
  </w:style>
  <w:style w:type="character" w:customStyle="1" w:styleId="Heading4Char">
    <w:name w:val="Heading 4 Char"/>
    <w:basedOn w:val="DefaultParagraphFont"/>
    <w:link w:val="Heading4"/>
    <w:uiPriority w:val="9"/>
    <w:semiHidden/>
    <w:rsid w:val="008739E4"/>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8739E4"/>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8739E4"/>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8739E4"/>
    <w:rPr>
      <w:rFonts w:asciiTheme="majorHAnsi" w:eastAsiaTheme="majorEastAsia" w:hAnsiTheme="majorHAnsi" w:cstheme="majorBidi"/>
      <w:i/>
      <w:iCs/>
      <w:color w:val="242852" w:themeColor="text2"/>
    </w:rPr>
  </w:style>
  <w:style w:type="character" w:customStyle="1" w:styleId="Heading8Char">
    <w:name w:val="Heading 8 Char"/>
    <w:basedOn w:val="DefaultParagraphFont"/>
    <w:link w:val="Heading8"/>
    <w:uiPriority w:val="9"/>
    <w:semiHidden/>
    <w:rsid w:val="008739E4"/>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8739E4"/>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8739E4"/>
    <w:rPr>
      <w:rFonts w:eastAsiaTheme="minorEastAsia"/>
      <w:b/>
      <w:bCs/>
      <w:smallCaps/>
      <w:color w:val="242852" w:themeColor="text2"/>
      <w:spacing w:val="6"/>
      <w:szCs w:val="18"/>
    </w:rPr>
  </w:style>
  <w:style w:type="paragraph" w:styleId="Subtitle">
    <w:name w:val="Subtitle"/>
    <w:basedOn w:val="Normal"/>
    <w:next w:val="Normal"/>
    <w:link w:val="SubtitleChar"/>
    <w:uiPriority w:val="11"/>
    <w:qFormat/>
    <w:rsid w:val="008739E4"/>
    <w:pPr>
      <w:numPr>
        <w:ilvl w:val="1"/>
      </w:numPr>
    </w:pPr>
    <w:rPr>
      <w:rFonts w:eastAsiaTheme="majorEastAsia" w:cstheme="majorBidi"/>
      <w:iCs/>
      <w:color w:val="2F356C" w:themeColor="text2" w:themeTint="E6"/>
      <w:sz w:val="32"/>
      <w:szCs w:val="24"/>
      <w14:ligatures w14:val="standard"/>
    </w:rPr>
  </w:style>
  <w:style w:type="character" w:customStyle="1" w:styleId="SubtitleChar">
    <w:name w:val="Subtitle Char"/>
    <w:basedOn w:val="DefaultParagraphFont"/>
    <w:link w:val="Subtitle"/>
    <w:uiPriority w:val="11"/>
    <w:rsid w:val="008739E4"/>
    <w:rPr>
      <w:rFonts w:eastAsiaTheme="majorEastAsia" w:cstheme="majorBidi"/>
      <w:iCs/>
      <w:color w:val="2F356C" w:themeColor="text2" w:themeTint="E6"/>
      <w:sz w:val="32"/>
      <w:szCs w:val="24"/>
      <w14:ligatures w14:val="standard"/>
    </w:rPr>
  </w:style>
  <w:style w:type="character" w:styleId="Strong">
    <w:name w:val="Strong"/>
    <w:basedOn w:val="DefaultParagraphFont"/>
    <w:uiPriority w:val="22"/>
    <w:qFormat/>
    <w:rsid w:val="008739E4"/>
    <w:rPr>
      <w:b/>
      <w:bCs/>
      <w:color w:val="2F356C" w:themeColor="text2" w:themeTint="E6"/>
    </w:rPr>
  </w:style>
  <w:style w:type="character" w:styleId="Emphasis">
    <w:name w:val="Emphasis"/>
    <w:basedOn w:val="DefaultParagraphFont"/>
    <w:uiPriority w:val="20"/>
    <w:qFormat/>
    <w:rsid w:val="008739E4"/>
    <w:rPr>
      <w:b w:val="0"/>
      <w:i/>
      <w:iCs/>
      <w:color w:val="242852" w:themeColor="text2"/>
    </w:rPr>
  </w:style>
  <w:style w:type="paragraph" w:styleId="NoSpacing">
    <w:name w:val="No Spacing"/>
    <w:link w:val="NoSpacingChar"/>
    <w:uiPriority w:val="1"/>
    <w:qFormat/>
    <w:rsid w:val="008739E4"/>
    <w:pPr>
      <w:spacing w:after="0"/>
    </w:pPr>
  </w:style>
  <w:style w:type="character" w:customStyle="1" w:styleId="NoSpacingChar">
    <w:name w:val="No Spacing Char"/>
    <w:basedOn w:val="DefaultParagraphFont"/>
    <w:link w:val="NoSpacing"/>
    <w:uiPriority w:val="1"/>
    <w:rsid w:val="008739E4"/>
  </w:style>
  <w:style w:type="paragraph" w:styleId="ListParagraph">
    <w:name w:val="List Paragraph"/>
    <w:basedOn w:val="Normal"/>
    <w:uiPriority w:val="34"/>
    <w:qFormat/>
    <w:rsid w:val="008739E4"/>
    <w:pPr>
      <w:ind w:left="720" w:hanging="288"/>
      <w:contextualSpacing/>
    </w:pPr>
    <w:rPr>
      <w:color w:val="242852" w:themeColor="text2"/>
    </w:rPr>
  </w:style>
  <w:style w:type="paragraph" w:styleId="Quote">
    <w:name w:val="Quote"/>
    <w:basedOn w:val="Normal"/>
    <w:next w:val="Normal"/>
    <w:link w:val="QuoteChar"/>
    <w:uiPriority w:val="29"/>
    <w:qFormat/>
    <w:rsid w:val="008739E4"/>
    <w:pPr>
      <w:pBdr>
        <w:left w:val="single" w:sz="48" w:space="13" w:color="4A66AC" w:themeColor="accent1"/>
      </w:pBdr>
      <w:spacing w:after="0" w:line="360" w:lineRule="auto"/>
    </w:pPr>
    <w:rPr>
      <w:rFonts w:asciiTheme="majorHAnsi" w:eastAsiaTheme="minorEastAsia" w:hAnsiTheme="majorHAnsi"/>
      <w:b/>
      <w:i/>
      <w:iCs/>
      <w:color w:val="4A66AC" w:themeColor="accent1"/>
      <w:sz w:val="24"/>
    </w:rPr>
  </w:style>
  <w:style w:type="character" w:customStyle="1" w:styleId="QuoteChar">
    <w:name w:val="Quote Char"/>
    <w:basedOn w:val="DefaultParagraphFont"/>
    <w:link w:val="Quote"/>
    <w:uiPriority w:val="29"/>
    <w:rsid w:val="008739E4"/>
    <w:rPr>
      <w:rFonts w:asciiTheme="majorHAnsi" w:eastAsiaTheme="minorEastAsia" w:hAnsiTheme="majorHAnsi"/>
      <w:b/>
      <w:i/>
      <w:iCs/>
      <w:color w:val="4A66AC" w:themeColor="accent1"/>
      <w:sz w:val="24"/>
    </w:rPr>
  </w:style>
  <w:style w:type="paragraph" w:styleId="IntenseQuote">
    <w:name w:val="Intense Quote"/>
    <w:basedOn w:val="Normal"/>
    <w:next w:val="Normal"/>
    <w:link w:val="IntenseQuoteChar"/>
    <w:uiPriority w:val="30"/>
    <w:qFormat/>
    <w:rsid w:val="008739E4"/>
    <w:pPr>
      <w:pBdr>
        <w:left w:val="single" w:sz="48" w:space="13" w:color="629DD1" w:themeColor="accent2"/>
      </w:pBdr>
      <w:spacing w:before="240" w:after="120" w:line="300" w:lineRule="auto"/>
    </w:pPr>
    <w:rPr>
      <w:rFonts w:eastAsiaTheme="minorEastAsia"/>
      <w:b/>
      <w:bCs/>
      <w:i/>
      <w:iCs/>
      <w:color w:val="629DD1" w:themeColor="accent2"/>
      <w:sz w:val="26"/>
      <w14:ligatures w14:val="standard"/>
      <w14:numForm w14:val="oldStyle"/>
    </w:rPr>
  </w:style>
  <w:style w:type="character" w:customStyle="1" w:styleId="IntenseQuoteChar">
    <w:name w:val="Intense Quote Char"/>
    <w:basedOn w:val="DefaultParagraphFont"/>
    <w:link w:val="IntenseQuote"/>
    <w:uiPriority w:val="30"/>
    <w:rsid w:val="008739E4"/>
    <w:rPr>
      <w:rFonts w:eastAsiaTheme="minorEastAsia"/>
      <w:b/>
      <w:bCs/>
      <w:i/>
      <w:iCs/>
      <w:color w:val="629DD1" w:themeColor="accent2"/>
      <w:sz w:val="26"/>
      <w14:ligatures w14:val="standard"/>
      <w14:numForm w14:val="oldStyle"/>
    </w:rPr>
  </w:style>
  <w:style w:type="character" w:styleId="SubtleEmphasis">
    <w:name w:val="Subtle Emphasis"/>
    <w:basedOn w:val="DefaultParagraphFont"/>
    <w:uiPriority w:val="19"/>
    <w:qFormat/>
    <w:rsid w:val="008739E4"/>
    <w:rPr>
      <w:i/>
      <w:iCs/>
      <w:color w:val="000000"/>
    </w:rPr>
  </w:style>
  <w:style w:type="character" w:styleId="IntenseEmphasis">
    <w:name w:val="Intense Emphasis"/>
    <w:basedOn w:val="DefaultParagraphFont"/>
    <w:uiPriority w:val="21"/>
    <w:qFormat/>
    <w:rsid w:val="008739E4"/>
    <w:rPr>
      <w:b/>
      <w:bCs/>
      <w:i/>
      <w:iCs/>
      <w:color w:val="242852" w:themeColor="text2"/>
    </w:rPr>
  </w:style>
  <w:style w:type="character" w:styleId="SubtleReference">
    <w:name w:val="Subtle Reference"/>
    <w:basedOn w:val="DefaultParagraphFont"/>
    <w:uiPriority w:val="31"/>
    <w:qFormat/>
    <w:rsid w:val="008739E4"/>
    <w:rPr>
      <w:smallCaps/>
      <w:color w:val="000000"/>
      <w:u w:val="single"/>
    </w:rPr>
  </w:style>
  <w:style w:type="character" w:styleId="IntenseReference">
    <w:name w:val="Intense Reference"/>
    <w:basedOn w:val="DefaultParagraphFont"/>
    <w:uiPriority w:val="32"/>
    <w:qFormat/>
    <w:rsid w:val="008739E4"/>
    <w:rPr>
      <w:rFonts w:asciiTheme="minorHAnsi" w:hAnsiTheme="minorHAnsi"/>
      <w:b/>
      <w:bCs/>
      <w:smallCaps/>
      <w:color w:val="242852" w:themeColor="text2"/>
      <w:spacing w:val="5"/>
      <w:sz w:val="22"/>
      <w:u w:val="single"/>
    </w:rPr>
  </w:style>
  <w:style w:type="character" w:styleId="BookTitle">
    <w:name w:val="Book Title"/>
    <w:basedOn w:val="DefaultParagraphFont"/>
    <w:uiPriority w:val="33"/>
    <w:qFormat/>
    <w:rsid w:val="008739E4"/>
    <w:rPr>
      <w:rFonts w:asciiTheme="majorHAnsi" w:hAnsiTheme="majorHAnsi"/>
      <w:b/>
      <w:bCs/>
      <w:caps w:val="0"/>
      <w:smallCaps/>
      <w:color w:val="242852" w:themeColor="text2"/>
      <w:spacing w:val="10"/>
      <w:sz w:val="22"/>
    </w:rPr>
  </w:style>
  <w:style w:type="paragraph" w:styleId="TOCHeading">
    <w:name w:val="TOC Heading"/>
    <w:basedOn w:val="Heading1"/>
    <w:next w:val="Normal"/>
    <w:uiPriority w:val="39"/>
    <w:unhideWhenUsed/>
    <w:qFormat/>
    <w:rsid w:val="008739E4"/>
    <w:pPr>
      <w:spacing w:before="480" w:line="264" w:lineRule="auto"/>
      <w:outlineLvl w:val="9"/>
    </w:pPr>
    <w:rPr>
      <w:b/>
    </w:rPr>
  </w:style>
  <w:style w:type="character" w:styleId="CommentReference">
    <w:name w:val="annotation reference"/>
    <w:basedOn w:val="DefaultParagraphFont"/>
    <w:uiPriority w:val="99"/>
    <w:semiHidden/>
    <w:unhideWhenUsed/>
    <w:rsid w:val="00A965AE"/>
    <w:rPr>
      <w:sz w:val="18"/>
      <w:szCs w:val="18"/>
    </w:rPr>
  </w:style>
  <w:style w:type="paragraph" w:styleId="CommentText">
    <w:name w:val="annotation text"/>
    <w:basedOn w:val="Normal"/>
    <w:link w:val="CommentTextChar"/>
    <w:uiPriority w:val="99"/>
    <w:semiHidden/>
    <w:unhideWhenUsed/>
    <w:rsid w:val="00A965AE"/>
    <w:pPr>
      <w:spacing w:after="240"/>
    </w:pPr>
    <w:rPr>
      <w:rFonts w:ascii="Times New Roman" w:hAnsi="Times New Roman"/>
      <w:sz w:val="24"/>
      <w:szCs w:val="24"/>
      <w:lang w:val="en-CA"/>
    </w:rPr>
  </w:style>
  <w:style w:type="character" w:customStyle="1" w:styleId="CommentTextChar">
    <w:name w:val="Comment Text Char"/>
    <w:basedOn w:val="DefaultParagraphFont"/>
    <w:link w:val="CommentText"/>
    <w:uiPriority w:val="99"/>
    <w:semiHidden/>
    <w:rsid w:val="00A965AE"/>
    <w:rPr>
      <w:rFonts w:ascii="Times New Roman" w:eastAsiaTheme="minorHAnsi" w:hAnsi="Times New Roman"/>
      <w:sz w:val="24"/>
      <w:szCs w:val="24"/>
      <w:lang w:val="en-CA"/>
    </w:rPr>
  </w:style>
  <w:style w:type="paragraph" w:styleId="BalloonText">
    <w:name w:val="Balloon Text"/>
    <w:basedOn w:val="Normal"/>
    <w:link w:val="BalloonTextChar"/>
    <w:uiPriority w:val="99"/>
    <w:semiHidden/>
    <w:unhideWhenUsed/>
    <w:rsid w:val="00A965AE"/>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65AE"/>
    <w:rPr>
      <w:rFonts w:ascii="Times New Roman" w:hAnsi="Times New Roman" w:cs="Times New Roman"/>
      <w:sz w:val="18"/>
      <w:szCs w:val="18"/>
    </w:rPr>
  </w:style>
  <w:style w:type="character" w:styleId="Hyperlink">
    <w:name w:val="Hyperlink"/>
    <w:basedOn w:val="DefaultParagraphFont"/>
    <w:uiPriority w:val="99"/>
    <w:unhideWhenUsed/>
    <w:rsid w:val="00A965AE"/>
    <w:rPr>
      <w:color w:val="9454C3" w:themeColor="hyperlink"/>
      <w:u w:val="single"/>
    </w:rPr>
  </w:style>
  <w:style w:type="paragraph" w:styleId="TOC1">
    <w:name w:val="toc 1"/>
    <w:basedOn w:val="Normal"/>
    <w:next w:val="Normal"/>
    <w:autoRedefine/>
    <w:uiPriority w:val="39"/>
    <w:unhideWhenUsed/>
    <w:rsid w:val="00A965AE"/>
    <w:pPr>
      <w:spacing w:before="120" w:after="0"/>
    </w:pPr>
    <w:rPr>
      <w:rFonts w:cstheme="minorHAnsi"/>
      <w:b/>
      <w:bCs/>
      <w:i/>
      <w:iCs/>
      <w:sz w:val="24"/>
      <w:szCs w:val="24"/>
    </w:rPr>
  </w:style>
  <w:style w:type="paragraph" w:styleId="TOC2">
    <w:name w:val="toc 2"/>
    <w:basedOn w:val="Normal"/>
    <w:next w:val="Normal"/>
    <w:autoRedefine/>
    <w:uiPriority w:val="39"/>
    <w:unhideWhenUsed/>
    <w:rsid w:val="00A965AE"/>
    <w:pPr>
      <w:spacing w:before="120" w:after="0"/>
      <w:ind w:left="220"/>
    </w:pPr>
    <w:rPr>
      <w:rFonts w:cstheme="minorHAnsi"/>
      <w:b/>
      <w:bCs/>
    </w:rPr>
  </w:style>
  <w:style w:type="paragraph" w:styleId="TOC3">
    <w:name w:val="toc 3"/>
    <w:basedOn w:val="Normal"/>
    <w:next w:val="Normal"/>
    <w:autoRedefine/>
    <w:uiPriority w:val="39"/>
    <w:unhideWhenUsed/>
    <w:rsid w:val="00A965AE"/>
    <w:pPr>
      <w:spacing w:after="0"/>
      <w:ind w:left="440"/>
    </w:pPr>
    <w:rPr>
      <w:rFonts w:cstheme="minorHAnsi"/>
      <w:sz w:val="20"/>
      <w:szCs w:val="20"/>
    </w:rPr>
  </w:style>
  <w:style w:type="paragraph" w:styleId="TOC4">
    <w:name w:val="toc 4"/>
    <w:basedOn w:val="Normal"/>
    <w:next w:val="Normal"/>
    <w:autoRedefine/>
    <w:uiPriority w:val="39"/>
    <w:unhideWhenUsed/>
    <w:rsid w:val="00A965AE"/>
    <w:pPr>
      <w:spacing w:after="0"/>
      <w:ind w:left="660"/>
    </w:pPr>
    <w:rPr>
      <w:rFonts w:cstheme="minorHAnsi"/>
      <w:sz w:val="20"/>
      <w:szCs w:val="20"/>
    </w:rPr>
  </w:style>
  <w:style w:type="paragraph" w:styleId="TOC5">
    <w:name w:val="toc 5"/>
    <w:basedOn w:val="Normal"/>
    <w:next w:val="Normal"/>
    <w:autoRedefine/>
    <w:uiPriority w:val="39"/>
    <w:unhideWhenUsed/>
    <w:rsid w:val="00A965AE"/>
    <w:pPr>
      <w:spacing w:after="0"/>
      <w:ind w:left="880"/>
    </w:pPr>
    <w:rPr>
      <w:rFonts w:cstheme="minorHAnsi"/>
      <w:sz w:val="20"/>
      <w:szCs w:val="20"/>
    </w:rPr>
  </w:style>
  <w:style w:type="paragraph" w:styleId="TOC6">
    <w:name w:val="toc 6"/>
    <w:basedOn w:val="Normal"/>
    <w:next w:val="Normal"/>
    <w:autoRedefine/>
    <w:uiPriority w:val="39"/>
    <w:unhideWhenUsed/>
    <w:rsid w:val="00A965AE"/>
    <w:pPr>
      <w:spacing w:after="0"/>
      <w:ind w:left="1100"/>
    </w:pPr>
    <w:rPr>
      <w:rFonts w:cstheme="minorHAnsi"/>
      <w:sz w:val="20"/>
      <w:szCs w:val="20"/>
    </w:rPr>
  </w:style>
  <w:style w:type="paragraph" w:styleId="TOC7">
    <w:name w:val="toc 7"/>
    <w:basedOn w:val="Normal"/>
    <w:next w:val="Normal"/>
    <w:autoRedefine/>
    <w:uiPriority w:val="39"/>
    <w:unhideWhenUsed/>
    <w:rsid w:val="00A965AE"/>
    <w:pPr>
      <w:spacing w:after="0"/>
      <w:ind w:left="1320"/>
    </w:pPr>
    <w:rPr>
      <w:rFonts w:cstheme="minorHAnsi"/>
      <w:sz w:val="20"/>
      <w:szCs w:val="20"/>
    </w:rPr>
  </w:style>
  <w:style w:type="paragraph" w:styleId="TOC8">
    <w:name w:val="toc 8"/>
    <w:basedOn w:val="Normal"/>
    <w:next w:val="Normal"/>
    <w:autoRedefine/>
    <w:uiPriority w:val="39"/>
    <w:unhideWhenUsed/>
    <w:rsid w:val="00A965AE"/>
    <w:pPr>
      <w:spacing w:after="0"/>
      <w:ind w:left="1540"/>
    </w:pPr>
    <w:rPr>
      <w:rFonts w:cstheme="minorHAnsi"/>
      <w:sz w:val="20"/>
      <w:szCs w:val="20"/>
    </w:rPr>
  </w:style>
  <w:style w:type="paragraph" w:styleId="TOC9">
    <w:name w:val="toc 9"/>
    <w:basedOn w:val="Normal"/>
    <w:next w:val="Normal"/>
    <w:autoRedefine/>
    <w:uiPriority w:val="39"/>
    <w:unhideWhenUsed/>
    <w:rsid w:val="00A965AE"/>
    <w:pPr>
      <w:spacing w:after="0"/>
      <w:ind w:left="1760"/>
    </w:pPr>
    <w:rPr>
      <w:rFonts w:cstheme="minorHAnsi"/>
      <w:sz w:val="20"/>
      <w:szCs w:val="20"/>
    </w:rPr>
  </w:style>
  <w:style w:type="paragraph" w:styleId="NormalWeb">
    <w:name w:val="Normal (Web)"/>
    <w:basedOn w:val="Normal"/>
    <w:uiPriority w:val="99"/>
    <w:semiHidden/>
    <w:unhideWhenUsed/>
    <w:rsid w:val="0047536F"/>
    <w:pPr>
      <w:spacing w:before="100" w:beforeAutospacing="1" w:after="100" w:afterAutospacing="1"/>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15C12"/>
    <w:pPr>
      <w:spacing w:after="80"/>
    </w:pPr>
    <w:rPr>
      <w:rFonts w:asciiTheme="minorHAnsi" w:hAnsiTheme="minorHAnsi"/>
      <w:b/>
      <w:bCs/>
      <w:sz w:val="20"/>
      <w:szCs w:val="20"/>
      <w:lang w:val="en-US"/>
    </w:rPr>
  </w:style>
  <w:style w:type="character" w:customStyle="1" w:styleId="CommentSubjectChar">
    <w:name w:val="Comment Subject Char"/>
    <w:basedOn w:val="CommentTextChar"/>
    <w:link w:val="CommentSubject"/>
    <w:uiPriority w:val="99"/>
    <w:semiHidden/>
    <w:rsid w:val="00A15C12"/>
    <w:rPr>
      <w:rFonts w:ascii="Times New Roman" w:eastAsiaTheme="minorHAnsi" w:hAnsi="Times New Roman"/>
      <w:b/>
      <w:bCs/>
      <w:sz w:val="20"/>
      <w:szCs w:val="20"/>
      <w:lang w:val="en-CA"/>
    </w:rPr>
  </w:style>
  <w:style w:type="paragraph" w:styleId="Revision">
    <w:name w:val="Revision"/>
    <w:hidden/>
    <w:uiPriority w:val="99"/>
    <w:semiHidden/>
    <w:rsid w:val="00B04CB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33858">
      <w:bodyDiv w:val="1"/>
      <w:marLeft w:val="0"/>
      <w:marRight w:val="0"/>
      <w:marTop w:val="0"/>
      <w:marBottom w:val="0"/>
      <w:divBdr>
        <w:top w:val="none" w:sz="0" w:space="0" w:color="auto"/>
        <w:left w:val="none" w:sz="0" w:space="0" w:color="auto"/>
        <w:bottom w:val="none" w:sz="0" w:space="0" w:color="auto"/>
        <w:right w:val="none" w:sz="0" w:space="0" w:color="auto"/>
      </w:divBdr>
    </w:div>
    <w:div w:id="504395103">
      <w:bodyDiv w:val="1"/>
      <w:marLeft w:val="0"/>
      <w:marRight w:val="0"/>
      <w:marTop w:val="0"/>
      <w:marBottom w:val="0"/>
      <w:divBdr>
        <w:top w:val="none" w:sz="0" w:space="0" w:color="auto"/>
        <w:left w:val="none" w:sz="0" w:space="0" w:color="auto"/>
        <w:bottom w:val="none" w:sz="0" w:space="0" w:color="auto"/>
        <w:right w:val="none" w:sz="0" w:space="0" w:color="auto"/>
      </w:divBdr>
      <w:divsChild>
        <w:div w:id="1107234828">
          <w:marLeft w:val="0"/>
          <w:marRight w:val="0"/>
          <w:marTop w:val="0"/>
          <w:marBottom w:val="0"/>
          <w:divBdr>
            <w:top w:val="none" w:sz="0" w:space="0" w:color="auto"/>
            <w:left w:val="none" w:sz="0" w:space="0" w:color="auto"/>
            <w:bottom w:val="none" w:sz="0" w:space="0" w:color="auto"/>
            <w:right w:val="none" w:sz="0" w:space="0" w:color="auto"/>
          </w:divBdr>
          <w:divsChild>
            <w:div w:id="1121076924">
              <w:marLeft w:val="0"/>
              <w:marRight w:val="0"/>
              <w:marTop w:val="0"/>
              <w:marBottom w:val="0"/>
              <w:divBdr>
                <w:top w:val="none" w:sz="0" w:space="0" w:color="auto"/>
                <w:left w:val="none" w:sz="0" w:space="0" w:color="auto"/>
                <w:bottom w:val="none" w:sz="0" w:space="0" w:color="auto"/>
                <w:right w:val="none" w:sz="0" w:space="0" w:color="auto"/>
              </w:divBdr>
              <w:divsChild>
                <w:div w:id="63471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38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B964B-48E4-5546-88A3-1100FC25A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5816</Words>
  <Characters>33153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38892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 Johnston</dc:creator>
  <cp:keywords/>
  <dc:description/>
  <cp:lastModifiedBy>Tyler Bateman</cp:lastModifiedBy>
  <cp:revision>5</cp:revision>
  <cp:lastPrinted>2020-04-29T15:35:00Z</cp:lastPrinted>
  <dcterms:created xsi:type="dcterms:W3CDTF">2020-04-29T15:35:00Z</dcterms:created>
  <dcterms:modified xsi:type="dcterms:W3CDTF">2020-04-29T15:44:00Z</dcterms:modified>
</cp:coreProperties>
</file>